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D00CE2">
      <w:pPr>
        <w:pStyle w:val="a3"/>
        <w:jc w:val="center"/>
      </w:pPr>
      <w:bookmarkStart w:id="0" w:name="_GoBack"/>
      <w:bookmarkEnd w:id="0"/>
      <w:r>
        <w:rPr>
          <w:rStyle w:val="a4"/>
        </w:rPr>
        <w:t>КОНСТИТУЦИЯ РЕСПУБЛИКИ ТАДЖИКИСТАН</w:t>
      </w:r>
    </w:p>
    <w:p w:rsidR="00000000" w:rsidRDefault="00D00CE2">
      <w:pPr>
        <w:pStyle w:val="a3"/>
      </w:pPr>
      <w:r>
        <w:t> </w:t>
      </w:r>
    </w:p>
    <w:p w:rsidR="00000000" w:rsidRDefault="00D00CE2">
      <w:pPr>
        <w:pStyle w:val="a3"/>
      </w:pPr>
      <w:r>
        <w:t>Конституция Республики Таджикистан была принята 6 ноября 1994 года путем всенародного референдума. Таким же путем в неё были внесены изменения и дополнения 26 сентября 1999, 22 июня 2003 и 22 мая 2016 гг.</w:t>
      </w:r>
    </w:p>
    <w:p w:rsidR="00000000" w:rsidRDefault="00D00CE2">
      <w:pPr>
        <w:pStyle w:val="a3"/>
      </w:pPr>
      <w:r>
        <w:t> </w:t>
      </w:r>
    </w:p>
    <w:p w:rsidR="00000000" w:rsidRDefault="00D00CE2">
      <w:pPr>
        <w:pStyle w:val="a3"/>
      </w:pPr>
      <w:r>
        <w:rPr>
          <w:rStyle w:val="a4"/>
        </w:rPr>
        <w:t>МЫ, НАРОД ТАДЖИКИСТАНА,</w:t>
      </w:r>
    </w:p>
    <w:p w:rsidR="00000000" w:rsidRDefault="00D00CE2">
      <w:pPr>
        <w:pStyle w:val="a3"/>
      </w:pPr>
      <w:r>
        <w:t>являясь неотъемлемой частью мирового сообщества,</w:t>
      </w:r>
      <w:r>
        <w:br/>
        <w:t>сознавая свой долг и свою ответственность перед прошлым, настоящим и будущими поколениями,</w:t>
      </w:r>
    </w:p>
    <w:p w:rsidR="00000000" w:rsidRDefault="00D00CE2">
      <w:pPr>
        <w:pStyle w:val="a3"/>
      </w:pPr>
      <w:r>
        <w:t>понимая необходимость обеспечения суверенитета и развития своего государства,</w:t>
      </w:r>
    </w:p>
    <w:p w:rsidR="00000000" w:rsidRDefault="00D00CE2">
      <w:pPr>
        <w:pStyle w:val="a3"/>
      </w:pPr>
      <w:r>
        <w:t>признавая незы</w:t>
      </w:r>
      <w:r>
        <w:t>блемыми свободу и права человека,</w:t>
      </w:r>
    </w:p>
    <w:p w:rsidR="00000000" w:rsidRDefault="00D00CE2">
      <w:pPr>
        <w:pStyle w:val="a3"/>
      </w:pPr>
      <w:r>
        <w:t>уважая равноправие и дружбу всех наций и народностей,</w:t>
      </w:r>
    </w:p>
    <w:p w:rsidR="00000000" w:rsidRDefault="00D00CE2">
      <w:pPr>
        <w:pStyle w:val="a3"/>
      </w:pPr>
      <w:r>
        <w:t>ставя задачей создание справедливого общества,</w:t>
      </w:r>
    </w:p>
    <w:p w:rsidR="00000000" w:rsidRDefault="00D00CE2">
      <w:pPr>
        <w:pStyle w:val="a3"/>
      </w:pPr>
      <w:r>
        <w:rPr>
          <w:rStyle w:val="a4"/>
        </w:rPr>
        <w:t>ПРИНИМАЕМ И ПРОВОЗГЛАШАЕМ НАСТОЯЩУЮ КОНСТИТУЦИЮ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первая</w:t>
      </w:r>
    </w:p>
    <w:p w:rsidR="00000000" w:rsidRDefault="00D00CE2">
      <w:pPr>
        <w:pStyle w:val="a3"/>
        <w:jc w:val="center"/>
      </w:pPr>
      <w:r>
        <w:rPr>
          <w:rStyle w:val="a4"/>
        </w:rPr>
        <w:t>ОСНОВЫ КОНСТИТУЦИОННОГО СТРОЯ</w:t>
      </w:r>
    </w:p>
    <w:p w:rsidR="00000000" w:rsidRDefault="00D00CE2">
      <w:pPr>
        <w:pStyle w:val="a3"/>
        <w:jc w:val="center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</w:t>
      </w:r>
    </w:p>
    <w:p w:rsidR="00000000" w:rsidRDefault="00D00CE2">
      <w:pPr>
        <w:pStyle w:val="a3"/>
      </w:pPr>
      <w:r>
        <w:t>Республика Таджик</w:t>
      </w:r>
      <w:r>
        <w:t>истан – суверенное, демократическое, правовое, светское и унитарное государство.</w:t>
      </w:r>
    </w:p>
    <w:p w:rsidR="00000000" w:rsidRDefault="00D00CE2">
      <w:pPr>
        <w:pStyle w:val="a3"/>
      </w:pPr>
      <w:r>
        <w:t>Форма правления Республикой Таджикистан является президентской.</w:t>
      </w:r>
    </w:p>
    <w:p w:rsidR="00000000" w:rsidRDefault="00D00CE2">
      <w:pPr>
        <w:pStyle w:val="a3"/>
      </w:pPr>
      <w:r>
        <w:t>Таджикистан, являясь социальным государством, создает условия, обеспечивающие достойную жизнь и свободное разви</w:t>
      </w:r>
      <w:r>
        <w:t>тие каждого человека.</w:t>
      </w:r>
    </w:p>
    <w:p w:rsidR="00000000" w:rsidRDefault="00D00CE2">
      <w:pPr>
        <w:pStyle w:val="a3"/>
      </w:pPr>
      <w:r>
        <w:t>Республика Таджикистан и Таджикистан – являются равнозначными.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</w:t>
      </w:r>
    </w:p>
    <w:p w:rsidR="00000000" w:rsidRDefault="00D00CE2">
      <w:pPr>
        <w:pStyle w:val="a3"/>
      </w:pPr>
      <w:r>
        <w:t>Государственным языком Таджикистана является таджикский язык.</w:t>
      </w:r>
    </w:p>
    <w:p w:rsidR="00000000" w:rsidRDefault="00D00CE2">
      <w:pPr>
        <w:pStyle w:val="a3"/>
      </w:pPr>
      <w:r>
        <w:t>Русский язык является языком межнационального общения.</w:t>
      </w:r>
    </w:p>
    <w:p w:rsidR="00000000" w:rsidRDefault="00D00CE2">
      <w:pPr>
        <w:pStyle w:val="a3"/>
      </w:pPr>
      <w:r>
        <w:t>Все нации и народности, проживающие на терр</w:t>
      </w:r>
      <w:r>
        <w:t>итории республики, вправе свободно пользоваться своим родным языком.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</w:t>
      </w:r>
    </w:p>
    <w:p w:rsidR="00000000" w:rsidRDefault="00D00CE2">
      <w:pPr>
        <w:pStyle w:val="a3"/>
      </w:pPr>
      <w:r>
        <w:t>Государственными символами Таджикистана являются Флаг, Герб и Гимн.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</w:t>
      </w:r>
    </w:p>
    <w:p w:rsidR="00000000" w:rsidRDefault="00D00CE2">
      <w:pPr>
        <w:pStyle w:val="a3"/>
      </w:pPr>
      <w:r>
        <w:t>Столица Таджикистана – город Душанбе.</w:t>
      </w: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</w:t>
      </w:r>
    </w:p>
    <w:p w:rsidR="00000000" w:rsidRDefault="00D00CE2">
      <w:pPr>
        <w:pStyle w:val="a3"/>
      </w:pPr>
      <w:r>
        <w:t>Человек, его права и свободы являются высшей ценностью.</w:t>
      </w:r>
    </w:p>
    <w:p w:rsidR="00000000" w:rsidRDefault="00D00CE2">
      <w:pPr>
        <w:pStyle w:val="a3"/>
      </w:pPr>
      <w:r>
        <w:t>Жизнь, честь, достоинство и другие естественные права человека неприкосновенны.</w:t>
      </w:r>
    </w:p>
    <w:p w:rsidR="00000000" w:rsidRDefault="00D00CE2">
      <w:pPr>
        <w:pStyle w:val="a3"/>
      </w:pPr>
      <w:r>
        <w:t>Права и свободы человека и гражданина признаются, соблюдаются и защищаются государством.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</w:t>
      </w:r>
    </w:p>
    <w:p w:rsidR="00000000" w:rsidRDefault="00D00CE2">
      <w:pPr>
        <w:pStyle w:val="a3"/>
      </w:pPr>
      <w:r>
        <w:t>В Таджикистане народ</w:t>
      </w:r>
      <w:r>
        <w:t xml:space="preserve"> является носителем суверенитета и единственным источником государственной власти, которую осуществляет непосредственно или через своих представителей.</w:t>
      </w:r>
    </w:p>
    <w:p w:rsidR="00000000" w:rsidRDefault="00D00CE2">
      <w:pPr>
        <w:pStyle w:val="a3"/>
      </w:pPr>
      <w:r>
        <w:t>Высшим непосредственным выражением власти народа являются всенародный референдум и выборы.</w:t>
      </w:r>
    </w:p>
    <w:p w:rsidR="00000000" w:rsidRDefault="00D00CE2">
      <w:pPr>
        <w:pStyle w:val="a3"/>
      </w:pPr>
      <w:r>
        <w:t>Народ Таджики</w:t>
      </w:r>
      <w:r>
        <w:t>стана составляют граждане Таджикистана, независимо от национальности.</w:t>
      </w:r>
    </w:p>
    <w:p w:rsidR="00000000" w:rsidRDefault="00D00CE2">
      <w:pPr>
        <w:pStyle w:val="a3"/>
      </w:pPr>
      <w:r>
        <w:t>Ни одно общественное объединение, политическая партия, группа людей или отдельная личность не вправе узурпировать государственную власть.</w:t>
      </w:r>
    </w:p>
    <w:p w:rsidR="00000000" w:rsidRDefault="00D00CE2">
      <w:pPr>
        <w:pStyle w:val="a3"/>
      </w:pPr>
      <w:r>
        <w:t>Узурпация власти или присвоение её полномочий за</w:t>
      </w:r>
      <w:r>
        <w:t>прещается.</w:t>
      </w:r>
    </w:p>
    <w:p w:rsidR="00000000" w:rsidRDefault="00D00CE2">
      <w:pPr>
        <w:pStyle w:val="a3"/>
      </w:pPr>
      <w:r>
        <w:t>Право выступать от имени всего народа Таджикистана принадлежит только Президенту</w:t>
      </w:r>
      <w:r>
        <w:rPr>
          <w:rStyle w:val="a4"/>
        </w:rPr>
        <w:t>, </w:t>
      </w:r>
      <w:r>
        <w:t>Маджлиси милли и Маджлиси намояндагон Маджлиси Оли Республики Таджикистан на их совместном заседании.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</w:t>
      </w:r>
    </w:p>
    <w:p w:rsidR="00000000" w:rsidRDefault="00D00CE2">
      <w:pPr>
        <w:pStyle w:val="a3"/>
      </w:pPr>
      <w:r>
        <w:t>Территория Таджикистана неделима и неприкосновенна</w:t>
      </w:r>
      <w:r>
        <w:t>.</w:t>
      </w:r>
    </w:p>
    <w:p w:rsidR="00000000" w:rsidRDefault="00D00CE2">
      <w:pPr>
        <w:pStyle w:val="a3"/>
      </w:pPr>
      <w:r>
        <w:t>Таджикистан состоит из Горно-Бадахшанской автономной области, областей, городов, районов, поселков и сёл.</w:t>
      </w:r>
    </w:p>
    <w:p w:rsidR="00000000" w:rsidRDefault="00D00CE2">
      <w:pPr>
        <w:pStyle w:val="a3"/>
      </w:pPr>
      <w:r>
        <w:t>Государство обеспечивает суверенитет, независимость и территориальную целостность Таджикистана. Пропаганда и действия, направленные на разделение ед</w:t>
      </w:r>
      <w:r>
        <w:t>инства государства, запрещаются.</w:t>
      </w:r>
    </w:p>
    <w:p w:rsidR="00000000" w:rsidRDefault="00D00CE2">
      <w:pPr>
        <w:pStyle w:val="a3"/>
      </w:pPr>
      <w:r>
        <w:t>Порядок образования и изменения административно-территориальных единиц регулируется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</w:t>
      </w:r>
    </w:p>
    <w:p w:rsidR="00000000" w:rsidRDefault="00D00CE2">
      <w:pPr>
        <w:pStyle w:val="a3"/>
      </w:pPr>
      <w:r>
        <w:t>В Таджикистане общественная жизнь развивается на основе политического и идеологического плюрализма.</w:t>
      </w:r>
    </w:p>
    <w:p w:rsidR="00000000" w:rsidRDefault="00D00CE2">
      <w:pPr>
        <w:pStyle w:val="a3"/>
      </w:pPr>
      <w:r>
        <w:t>Иде</w:t>
      </w:r>
      <w:r>
        <w:t>ология ни одной партии, общественного и религиозного объединения, движения или группы не может быть признана как государственная.</w:t>
      </w:r>
    </w:p>
    <w:p w:rsidR="00000000" w:rsidRDefault="00D00CE2">
      <w:pPr>
        <w:pStyle w:val="a3"/>
      </w:pPr>
      <w:r>
        <w:t>Общественные объединения и политические партии создаются и действуют в рамках Конституции и законов.</w:t>
      </w:r>
    </w:p>
    <w:p w:rsidR="00000000" w:rsidRDefault="00D00CE2">
      <w:pPr>
        <w:pStyle w:val="a3"/>
      </w:pPr>
      <w:r>
        <w:t>Религиозные объединения о</w:t>
      </w:r>
      <w:r>
        <w:t>тделены от государства и не могут вмешиваться в государственные дела.</w:t>
      </w:r>
    </w:p>
    <w:p w:rsidR="00000000" w:rsidRDefault="00D00CE2">
      <w:pPr>
        <w:pStyle w:val="a3"/>
      </w:pPr>
      <w:r>
        <w:t>Создание и деятельность общественных объединений и политических партий, пропагандирующих расовую, национальную, социальную и религиозную вражду или призывающих к насильственному свержени</w:t>
      </w:r>
      <w:r>
        <w:t>ю конституционного строя и организации вооруженных групп, запрещаются.</w:t>
      </w:r>
    </w:p>
    <w:p w:rsidR="00000000" w:rsidRDefault="00D00CE2">
      <w:pPr>
        <w:pStyle w:val="a3"/>
      </w:pPr>
      <w:r>
        <w:t>В Таджикистане запрещается деятельность политических партий других государств, создание партий национального и религиозного характера, а также финансирование политических партий зарубеж</w:t>
      </w:r>
      <w:r>
        <w:t>ными государствами и организациями, иностранными юридическими лицами и гражданами.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</w:t>
      </w:r>
    </w:p>
    <w:p w:rsidR="00000000" w:rsidRDefault="00D00CE2">
      <w:pPr>
        <w:pStyle w:val="a3"/>
      </w:pPr>
      <w:r>
        <w:t>Государственная власть осуществляется на основе ее разделения на законодательную, исполнительную и судебную.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10</w:t>
      </w:r>
    </w:p>
    <w:p w:rsidR="00000000" w:rsidRDefault="00D00CE2">
      <w:pPr>
        <w:pStyle w:val="a3"/>
      </w:pPr>
      <w:r>
        <w:t>Конституция Таджикистана обладает высшей юридической силой, ее нормы имеют прямое действие. Законы и другие правовые акты, противоречащие Конституции, не имеют юридической силы.</w:t>
      </w:r>
    </w:p>
    <w:p w:rsidR="00000000" w:rsidRDefault="00D00CE2">
      <w:pPr>
        <w:pStyle w:val="a3"/>
      </w:pPr>
      <w:r>
        <w:t>Государство и все его органы, должностные лица, граждане и их объединения обяз</w:t>
      </w:r>
      <w:r>
        <w:t>аны соблюдать и исполнять Конституцию и законы республики.</w:t>
      </w:r>
    </w:p>
    <w:p w:rsidR="00000000" w:rsidRDefault="00D00CE2">
      <w:pPr>
        <w:pStyle w:val="a3"/>
      </w:pPr>
      <w:r>
        <w:t>Международные правовые акты, признанные Таджикистаном, являются составной частью правовой системы республики. В случае несоответствия законов республики признанным международным правовым актам, при</w:t>
      </w:r>
      <w:r>
        <w:t>меняются нормы международных правовых актов.</w:t>
      </w:r>
    </w:p>
    <w:p w:rsidR="00000000" w:rsidRDefault="00D00CE2">
      <w:pPr>
        <w:pStyle w:val="a3"/>
      </w:pPr>
      <w:r>
        <w:t>Законы и признанные Таджикистаном международные правовые акты вступают в силу после их официального опубликования.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11</w:t>
      </w:r>
    </w:p>
    <w:p w:rsidR="00000000" w:rsidRDefault="00D00CE2">
      <w:pPr>
        <w:pStyle w:val="a3"/>
      </w:pPr>
      <w:r>
        <w:t>Таджикистан, осуществляя миролюбивую политику, уважает суверенитет и независимость д</w:t>
      </w:r>
      <w:r>
        <w:t>ругих государств, определяет свою внешнюю политику на основе международных норм.</w:t>
      </w:r>
    </w:p>
    <w:p w:rsidR="00000000" w:rsidRDefault="00D00CE2">
      <w:pPr>
        <w:pStyle w:val="a3"/>
      </w:pPr>
      <w:r>
        <w:t>Пропаганда войны запрещается.</w:t>
      </w:r>
    </w:p>
    <w:p w:rsidR="00000000" w:rsidRDefault="00D00CE2">
      <w:pPr>
        <w:pStyle w:val="a3"/>
      </w:pPr>
      <w:r>
        <w:t>Таджикистан, руководствуясь высшими интересами народа, может входить в содружества и другие международные организации, а также выходить из них, у</w:t>
      </w:r>
      <w:r>
        <w:t>станавливать связи с зарубежными странами.</w:t>
      </w:r>
    </w:p>
    <w:p w:rsidR="00000000" w:rsidRDefault="00D00CE2">
      <w:pPr>
        <w:pStyle w:val="a3"/>
      </w:pPr>
      <w:r>
        <w:t>Государство сотрудничает с зарубежными соотечественниками.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12</w:t>
      </w:r>
    </w:p>
    <w:p w:rsidR="00000000" w:rsidRDefault="00D00CE2">
      <w:pPr>
        <w:pStyle w:val="a3"/>
      </w:pPr>
      <w:r>
        <w:t>Основу экономики Таджикистана составляют различные формы собственности.</w:t>
      </w:r>
    </w:p>
    <w:p w:rsidR="00000000" w:rsidRDefault="00D00CE2">
      <w:pPr>
        <w:pStyle w:val="a3"/>
      </w:pPr>
      <w:r>
        <w:t>Государство гарантирует свободу экономической и предпринимательской де</w:t>
      </w:r>
      <w:r>
        <w:t>ятельности, равноправие и правовую защиту всех форм собственности, в том числе частной.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13</w:t>
      </w:r>
    </w:p>
    <w:p w:rsidR="00000000" w:rsidRDefault="00D00CE2">
      <w:pPr>
        <w:pStyle w:val="a3"/>
      </w:pPr>
      <w:r>
        <w:t>Земля, ее недра, вода, воздушное пространство, животный и растительный мир и другие природные богатства являются исключительной собственностью государства и</w:t>
      </w:r>
      <w:r>
        <w:t xml:space="preserve"> государство гарантирует эффективное их использование в интересах народа.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вторая</w:t>
      </w:r>
    </w:p>
    <w:p w:rsidR="00000000" w:rsidRDefault="00D00CE2">
      <w:pPr>
        <w:pStyle w:val="a3"/>
        <w:jc w:val="center"/>
      </w:pPr>
      <w:r>
        <w:rPr>
          <w:rStyle w:val="a4"/>
        </w:rPr>
        <w:t>ПРАВА, СВОБОДЫ, ОСНОВНЫЕ ОБЯЗАННОСТИ</w:t>
      </w:r>
    </w:p>
    <w:p w:rsidR="00000000" w:rsidRDefault="00D00CE2">
      <w:pPr>
        <w:pStyle w:val="a3"/>
        <w:jc w:val="center"/>
      </w:pPr>
      <w:r>
        <w:rPr>
          <w:rStyle w:val="a4"/>
        </w:rPr>
        <w:t>ЧЕЛОВЕКА И ГРАЖДАНИНА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14</w:t>
      </w:r>
    </w:p>
    <w:p w:rsidR="00000000" w:rsidRDefault="00D00CE2">
      <w:pPr>
        <w:pStyle w:val="a3"/>
      </w:pPr>
      <w:r>
        <w:t>Права и свободы человека и гражданина регулируются и охраняются Конституцией, законами республики, признанными Таджикистаном международными правовыми актами.</w:t>
      </w:r>
    </w:p>
    <w:p w:rsidR="00000000" w:rsidRDefault="00D00CE2">
      <w:pPr>
        <w:pStyle w:val="a3"/>
      </w:pPr>
      <w:r>
        <w:t>Права и свободы человека и гражданина осуществляются непосредственно. Они определяют цели, содержа</w:t>
      </w:r>
      <w:r>
        <w:t>ние и применение законов, деятельность законодательной, исполнительной власти, и местных органов государственной власти и самоуправления и обеспечиваются судебной властью.</w:t>
      </w:r>
    </w:p>
    <w:p w:rsidR="00000000" w:rsidRDefault="00D00CE2">
      <w:pPr>
        <w:pStyle w:val="a3"/>
      </w:pPr>
      <w:r>
        <w:t>Ограничения прав и свобод человека и гражданина допускаются только с целью обеспечен</w:t>
      </w:r>
      <w:r>
        <w:t>ия прав и свобод других, общественного порядка, защиты основ конституционного строя, безопасности государства, обороны страны, общественной морали, здоровья населения и территориальной целостности республики.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15</w:t>
      </w:r>
    </w:p>
    <w:p w:rsidR="00000000" w:rsidRDefault="00D00CE2">
      <w:pPr>
        <w:pStyle w:val="a3"/>
      </w:pPr>
      <w:r>
        <w:t xml:space="preserve">Гражданином Республики Таджикистан </w:t>
      </w:r>
      <w:r>
        <w:t>считается лицо, которое на день принятия Конституции являлось гражданином Республики Таджикистан, или в соответствии с законодательством Республики Таджикистан, или международными договорами Таджикистана приобрело гражданство Республики Таджикистан.</w:t>
      </w:r>
    </w:p>
    <w:p w:rsidR="00000000" w:rsidRDefault="00D00CE2">
      <w:pPr>
        <w:pStyle w:val="a3"/>
      </w:pPr>
      <w:r>
        <w:t>Принад</w:t>
      </w:r>
      <w:r>
        <w:t>лежность граждан Таджикистана к гражданству другого государства не допускается, за исключением случаев, предусмотренных законом или межгосударственными договорами Таджикистана.</w:t>
      </w:r>
    </w:p>
    <w:p w:rsidR="00000000" w:rsidRDefault="00D00CE2">
      <w:pPr>
        <w:pStyle w:val="a3"/>
      </w:pPr>
      <w:r>
        <w:t>Порядок приобретения и прекращения гражданства Республики Таджикистан регулируе</w:t>
      </w:r>
      <w:r>
        <w:t>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16</w:t>
      </w:r>
    </w:p>
    <w:p w:rsidR="00000000" w:rsidRDefault="00D00CE2">
      <w:pPr>
        <w:pStyle w:val="a3"/>
      </w:pPr>
      <w:r>
        <w:t>Гражданин Таджикистана за пределами страны находится под защитой государства. Ни один гражданин республики не может быть выдан иностранному государству. Выдача преступника иностранному государству разрешается на осн</w:t>
      </w:r>
      <w:r>
        <w:t>овании двустороннего договора.</w:t>
      </w:r>
    </w:p>
    <w:p w:rsidR="00000000" w:rsidRDefault="00D00CE2">
      <w:pPr>
        <w:pStyle w:val="a3"/>
      </w:pPr>
      <w:r>
        <w:t>Иностранные граждане и лица без гражданства пользуются установленными правами и свободами и имеют равные с гражданами Таджикистана обязанности и ответственность, за исключением случаев, предусмотренных законом.</w:t>
      </w:r>
    </w:p>
    <w:p w:rsidR="00000000" w:rsidRDefault="00D00CE2">
      <w:pPr>
        <w:pStyle w:val="a3"/>
      </w:pPr>
      <w:r>
        <w:t>Таджикистан мо</w:t>
      </w:r>
      <w:r>
        <w:t>жет предоставить политическое убежище иностранным гражданам, ставшим жертвами нарушения прав человека.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17</w:t>
      </w:r>
    </w:p>
    <w:p w:rsidR="00000000" w:rsidRDefault="00D00CE2">
      <w:pPr>
        <w:pStyle w:val="a3"/>
      </w:pPr>
      <w:r>
        <w:t>Все равны перед законом и судом. Государство гарантирует права и свободы каждого, независимо от его национальности, расы, пола, языка, вероис</w:t>
      </w:r>
      <w:r>
        <w:t>поведания, политических убеждений, образования, социального и имущественного положения.</w:t>
      </w:r>
    </w:p>
    <w:p w:rsidR="00000000" w:rsidRDefault="00D00CE2">
      <w:pPr>
        <w:pStyle w:val="a3"/>
      </w:pPr>
      <w:r>
        <w:t>Мужчины и женщины равноправны.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18</w:t>
      </w:r>
    </w:p>
    <w:p w:rsidR="00000000" w:rsidRDefault="00D00CE2">
      <w:pPr>
        <w:pStyle w:val="a3"/>
      </w:pPr>
      <w:r>
        <w:t>Каждый имеет право на жизнь.</w:t>
      </w:r>
    </w:p>
    <w:p w:rsidR="00000000" w:rsidRDefault="00D00CE2">
      <w:pPr>
        <w:pStyle w:val="a3"/>
      </w:pPr>
      <w:r>
        <w:t>Никто не может быть лишен жизни, кроме как по приговору суда за особо тяжкое преступление.</w:t>
      </w:r>
    </w:p>
    <w:p w:rsidR="00000000" w:rsidRDefault="00D00CE2">
      <w:pPr>
        <w:pStyle w:val="a3"/>
      </w:pPr>
      <w:r>
        <w:t>Непри</w:t>
      </w:r>
      <w:r>
        <w:t>косновенность личности гарантируется государством. Никто не может быть подвергнут пыткам, бесчеловечному обращению и наказанию. Принудительные медицинские и научные эксперименты над человеком запрещаются.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19</w:t>
      </w:r>
    </w:p>
    <w:p w:rsidR="00000000" w:rsidRDefault="00D00CE2">
      <w:pPr>
        <w:pStyle w:val="a3"/>
      </w:pPr>
      <w:r>
        <w:t xml:space="preserve">Каждому гарантируется судебная защита. </w:t>
      </w:r>
      <w:r>
        <w:t>Каждый вправе требовать, чтобы его дело было рассмотрено компетентным, независимым и беспристрастным судом, учрежденным в соответствии с законом.</w:t>
      </w:r>
    </w:p>
    <w:p w:rsidR="00000000" w:rsidRDefault="00D00CE2">
      <w:pPr>
        <w:pStyle w:val="a3"/>
      </w:pPr>
      <w:r>
        <w:t>Никто не может быть подвергнут без законных оснований задержанию и аресту. Каждое лицо может с момента задержа</w:t>
      </w:r>
      <w:r>
        <w:t>ния пользоваться услугами адвоката.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20</w:t>
      </w:r>
    </w:p>
    <w:p w:rsidR="00000000" w:rsidRDefault="00D00CE2">
      <w:pPr>
        <w:pStyle w:val="a3"/>
      </w:pPr>
      <w:r>
        <w:t>Никто не считается виновным в совершении преступления до вступления приговора суда в законную силу.</w:t>
      </w:r>
    </w:p>
    <w:p w:rsidR="00000000" w:rsidRDefault="00D00CE2">
      <w:pPr>
        <w:pStyle w:val="a3"/>
      </w:pPr>
      <w:r>
        <w:t>Никто не может быть привлечен к ответственности после истечения срока уголовного преследования, а также за деяния, которые в момент их совершения не считались преступлением. Никто не может быть повторно осужден за одно и то же преступление.</w:t>
      </w:r>
    </w:p>
    <w:p w:rsidR="00000000" w:rsidRDefault="00D00CE2">
      <w:pPr>
        <w:pStyle w:val="a3"/>
      </w:pPr>
      <w:r>
        <w:t>Закон, принятый</w:t>
      </w:r>
      <w:r>
        <w:t xml:space="preserve"> после совершения лицом противоправного деяния и усиливающий наказание за него, обратной силы не имеет. Если после совершения противоправного деяния ответственность за него устранена или смягчена, применяется новый закон.</w:t>
      </w:r>
    </w:p>
    <w:p w:rsidR="00000000" w:rsidRDefault="00D00CE2">
      <w:pPr>
        <w:pStyle w:val="a3"/>
      </w:pPr>
      <w:r>
        <w:t>Полная конфискация имущества осужд</w:t>
      </w:r>
      <w:r>
        <w:t>енного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21</w:t>
      </w:r>
    </w:p>
    <w:p w:rsidR="00000000" w:rsidRDefault="00D00CE2">
      <w:pPr>
        <w:pStyle w:val="a3"/>
      </w:pPr>
      <w:r>
        <w:t>Права потерпевшего защищается законом. Государство гарантирует потерпевшему судебную защиту и возмещение нанесенного ему ущерба.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22</w:t>
      </w:r>
    </w:p>
    <w:p w:rsidR="00000000" w:rsidRDefault="00D00CE2">
      <w:pPr>
        <w:pStyle w:val="a3"/>
      </w:pPr>
      <w:r>
        <w:t>Жилище лица неприкосновенно.</w:t>
      </w:r>
    </w:p>
    <w:p w:rsidR="00000000" w:rsidRDefault="00D00CE2">
      <w:pPr>
        <w:pStyle w:val="a3"/>
      </w:pPr>
      <w:r>
        <w:t>Не допускается вторжение в жилище и лишение человека е</w:t>
      </w:r>
      <w:r>
        <w:t>го жилища за исключением случаев, предусмотренных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23</w:t>
      </w:r>
    </w:p>
    <w:p w:rsidR="00000000" w:rsidRDefault="00D00CE2">
      <w:pPr>
        <w:pStyle w:val="a3"/>
      </w:pPr>
      <w:r>
        <w:t>Обеспечивается тайна переписки, телефонных переговоров, телеграфных и иных личных сообщений, за исключением случаев, предусмотренных законом.</w:t>
      </w:r>
    </w:p>
    <w:p w:rsidR="00000000" w:rsidRDefault="00D00CE2">
      <w:pPr>
        <w:pStyle w:val="a3"/>
      </w:pPr>
      <w:r>
        <w:t>Сбор, хранение, использование и распростран</w:t>
      </w:r>
      <w:r>
        <w:t>ение сведений о личной жизни человека без его на то согласия запрещаются.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24</w:t>
      </w:r>
    </w:p>
    <w:p w:rsidR="00000000" w:rsidRDefault="00D00CE2">
      <w:pPr>
        <w:pStyle w:val="a3"/>
      </w:pPr>
      <w:r>
        <w:t>Гражданин имеет право на свободное передвижение и выбор места жительства, выезд за пределы республики и возвращение в нее.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25</w:t>
      </w:r>
    </w:p>
    <w:p w:rsidR="00000000" w:rsidRDefault="00D00CE2">
      <w:pPr>
        <w:pStyle w:val="a3"/>
      </w:pPr>
      <w:r>
        <w:t>Государственные органы, общественны</w:t>
      </w:r>
      <w:r>
        <w:t>е объединения</w:t>
      </w:r>
      <w:r>
        <w:rPr>
          <w:rStyle w:val="a4"/>
        </w:rPr>
        <w:t>, </w:t>
      </w:r>
      <w:r>
        <w:t>политические партии и должностные лица обязаны обеспечить каждому возможность получения и ознакомления с документами, касающимися его прав и интересов, кроме случаев, предусмотренных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26</w:t>
      </w:r>
    </w:p>
    <w:p w:rsidR="00000000" w:rsidRDefault="00D00CE2">
      <w:pPr>
        <w:pStyle w:val="a3"/>
      </w:pPr>
      <w:r>
        <w:t>Каждый имеет право самостоятельно опр</w:t>
      </w:r>
      <w:r>
        <w:t>еделять свое отношение к религии, отдельно или совместно с другими исповедовать любую религию или не исповедовать никакую, участвовать в отправлении религиозных культов, ритуалов и обрядов.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27</w:t>
      </w:r>
    </w:p>
    <w:p w:rsidR="00000000" w:rsidRDefault="00D00CE2">
      <w:pPr>
        <w:pStyle w:val="a3"/>
      </w:pPr>
      <w:r>
        <w:t>Гражданин имеет право участвовать в политической жизни</w:t>
      </w:r>
      <w:r>
        <w:t xml:space="preserve"> и управлении государством непосредственно или через представителей.</w:t>
      </w:r>
    </w:p>
    <w:p w:rsidR="00000000" w:rsidRDefault="00D00CE2">
      <w:pPr>
        <w:pStyle w:val="a3"/>
      </w:pPr>
      <w:r>
        <w:t>Граждане имеют равное право на государственную службу.</w:t>
      </w:r>
    </w:p>
    <w:p w:rsidR="00000000" w:rsidRDefault="00D00CE2">
      <w:pPr>
        <w:pStyle w:val="a3"/>
      </w:pPr>
      <w:r>
        <w:t>Гражданин по достижении 18-летнего возраста вправе участвовать в референдуме, избирать, а также быть избранным по достижении возраст</w:t>
      </w:r>
      <w:r>
        <w:t>а, установленного Конституцией, конституционными законами и законами.</w:t>
      </w:r>
    </w:p>
    <w:p w:rsidR="00000000" w:rsidRDefault="00D00CE2">
      <w:pPr>
        <w:pStyle w:val="a3"/>
      </w:pPr>
      <w:r>
        <w:t>Граждане, признанные судом недееспособными, либо содержащиеся в местах лишения свободы по приговору суда, не имеют права участвовать в выборах и референдумах.</w:t>
      </w:r>
    </w:p>
    <w:p w:rsidR="00000000" w:rsidRDefault="00D00CE2">
      <w:pPr>
        <w:pStyle w:val="a3"/>
      </w:pPr>
      <w:r>
        <w:t>Порядок проведения выборов регулируется конституционными законами и законами. Референдум проводится согласно конституционному закону.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28</w:t>
      </w:r>
    </w:p>
    <w:p w:rsidR="00000000" w:rsidRDefault="00D00CE2">
      <w:pPr>
        <w:pStyle w:val="a3"/>
      </w:pPr>
      <w:r>
        <w:t>Граждане имеют право объединяться. Гражданин вправе участвовать в создании политических партий, профессиональн</w:t>
      </w:r>
      <w:r>
        <w:t>ых союзов и других общественных объединений, добровольно входить в них и выходить из них.</w:t>
      </w:r>
    </w:p>
    <w:p w:rsidR="00000000" w:rsidRDefault="00D00CE2">
      <w:pPr>
        <w:pStyle w:val="a3"/>
      </w:pPr>
      <w:r>
        <w:t>Политические партии способствуют формированию и выражению воли народа на основе политического плюрализма и участвуют в политической жизни. Их структура и деятельность</w:t>
      </w:r>
      <w:r>
        <w:t xml:space="preserve"> должны соответствовать демократическим нормам.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29</w:t>
      </w:r>
    </w:p>
    <w:p w:rsidR="00000000" w:rsidRDefault="00D00CE2">
      <w:pPr>
        <w:pStyle w:val="a3"/>
      </w:pPr>
      <w:r>
        <w:t>Гражданин вправе участвовать в установленных законом собраниях, митингах, демонстрациях и мирных шествиях.</w:t>
      </w:r>
    </w:p>
    <w:p w:rsidR="00000000" w:rsidRDefault="00D00CE2">
      <w:pPr>
        <w:pStyle w:val="a3"/>
      </w:pPr>
      <w:r>
        <w:t>Никто не может быть принудительно привлечен к участию в них.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30</w:t>
      </w:r>
    </w:p>
    <w:p w:rsidR="00000000" w:rsidRDefault="00D00CE2">
      <w:pPr>
        <w:pStyle w:val="a3"/>
      </w:pPr>
      <w:r>
        <w:t>Каждому гарантир</w:t>
      </w:r>
      <w:r>
        <w:t>уется свобода слова, печати, право на пользование средствами информации.</w:t>
      </w:r>
    </w:p>
    <w:p w:rsidR="00000000" w:rsidRDefault="00D00CE2">
      <w:pPr>
        <w:pStyle w:val="a3"/>
      </w:pPr>
      <w:r>
        <w:t>Пропаганда и агитация, разжигающие социальную, расовую, национальную, религиозную и языковую вражду и неприязнь, запрещаются.</w:t>
      </w:r>
    </w:p>
    <w:p w:rsidR="00000000" w:rsidRDefault="00D00CE2">
      <w:pPr>
        <w:pStyle w:val="a3"/>
      </w:pPr>
      <w:r>
        <w:t>Государственная цензура и преследование за критику запрещ</w:t>
      </w:r>
      <w:r>
        <w:t>аются.</w:t>
      </w:r>
    </w:p>
    <w:p w:rsidR="00000000" w:rsidRDefault="00D00CE2">
      <w:pPr>
        <w:pStyle w:val="a3"/>
      </w:pPr>
      <w:r>
        <w:t>Перечень сведений, составляющих государственную тайну, определяется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31</w:t>
      </w:r>
    </w:p>
    <w:p w:rsidR="00000000" w:rsidRDefault="00D00CE2">
      <w:pPr>
        <w:pStyle w:val="a3"/>
      </w:pPr>
      <w:r>
        <w:t>Гражданин вправе лично или совместно с другими обращаться в государственные органы.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32</w:t>
      </w:r>
    </w:p>
    <w:p w:rsidR="00000000" w:rsidRDefault="00D00CE2">
      <w:pPr>
        <w:pStyle w:val="a3"/>
      </w:pPr>
      <w:r>
        <w:t>Каждый имеет право на собственность и право наследования.</w:t>
      </w:r>
    </w:p>
    <w:p w:rsidR="00000000" w:rsidRDefault="00D00CE2">
      <w:pPr>
        <w:pStyle w:val="a3"/>
      </w:pPr>
      <w:r>
        <w:t xml:space="preserve">Никто </w:t>
      </w:r>
      <w:r>
        <w:t>не вправе лишать и ограничивать право лица на собственность. Изъятие личного имущества для общественных нужд государством допускается только на основании закона и с согласия собственника при полном возмещении его стоимости.</w:t>
      </w:r>
    </w:p>
    <w:p w:rsidR="00000000" w:rsidRDefault="00D00CE2">
      <w:pPr>
        <w:pStyle w:val="a3"/>
      </w:pPr>
      <w:r>
        <w:t xml:space="preserve">Материальный и моральный ущерб, </w:t>
      </w:r>
      <w:r>
        <w:t>нанесенный личности в результате незаконных действий государственных органов, общественных объединений, политических партий, других юридических или отдельных лиц, возмещается в соответствии с законом за их счет.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33</w:t>
      </w:r>
    </w:p>
    <w:p w:rsidR="00000000" w:rsidRDefault="00D00CE2">
      <w:pPr>
        <w:pStyle w:val="a3"/>
      </w:pPr>
      <w:r>
        <w:t>Семья, как основа общества, нахо</w:t>
      </w:r>
      <w:r>
        <w:t>дится под защитой государства.</w:t>
      </w:r>
    </w:p>
    <w:p w:rsidR="00000000" w:rsidRDefault="00D00CE2">
      <w:pPr>
        <w:pStyle w:val="a3"/>
      </w:pPr>
      <w:r>
        <w:t>Каждый имеет право на создание семьи. Мужчины и женщины, достигшие брачного возраста, имеют право свободно вступать в брак. В семейных отношениях и при расторжении брака супруги равноправны.</w:t>
      </w:r>
    </w:p>
    <w:p w:rsidR="00000000" w:rsidRDefault="00D00CE2">
      <w:pPr>
        <w:pStyle w:val="a3"/>
      </w:pPr>
      <w:r>
        <w:t>Многобрачие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34</w:t>
      </w:r>
    </w:p>
    <w:p w:rsidR="00000000" w:rsidRDefault="00D00CE2">
      <w:pPr>
        <w:pStyle w:val="a3"/>
      </w:pPr>
      <w:r>
        <w:t>Мать и ребенок находятся под особой защитой и покровительством государства.</w:t>
      </w:r>
    </w:p>
    <w:p w:rsidR="00000000" w:rsidRDefault="00D00CE2">
      <w:pPr>
        <w:pStyle w:val="a3"/>
      </w:pPr>
      <w:r>
        <w:t>Родители ответственны за воспитание и обучение детей, а совершеннолетние и трудоспособные дети ответственны за уход и социальное обеспечение своих родителей.</w:t>
      </w:r>
    </w:p>
    <w:p w:rsidR="00000000" w:rsidRDefault="00D00CE2">
      <w:pPr>
        <w:pStyle w:val="a3"/>
      </w:pPr>
      <w:r>
        <w:t xml:space="preserve">Государство </w:t>
      </w:r>
      <w:r>
        <w:t>заботится о защите детей-сирот и инвалидов, их воспитании и образовании.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35</w:t>
      </w:r>
    </w:p>
    <w:p w:rsidR="00000000" w:rsidRDefault="00D00CE2">
      <w:pPr>
        <w:pStyle w:val="a3"/>
      </w:pPr>
      <w:r>
        <w:t>Каждый имеет право на труд, выбор профессии, работы, охрану труда и социальную защиту от безработицы. Заработная плата не должна быть ниже минимального размера оплаты труд</w:t>
      </w:r>
      <w:r>
        <w:t>а.</w:t>
      </w:r>
    </w:p>
    <w:p w:rsidR="00000000" w:rsidRDefault="00D00CE2">
      <w:pPr>
        <w:pStyle w:val="a3"/>
      </w:pPr>
      <w:r>
        <w:t>Всякие ограничения в трудовых отношениях запрещаются. За равный труд выплачивается равная оплата.</w:t>
      </w:r>
    </w:p>
    <w:p w:rsidR="00000000" w:rsidRDefault="00D00CE2">
      <w:pPr>
        <w:pStyle w:val="a3"/>
      </w:pPr>
      <w:r>
        <w:t>Никто не может быть привлечен к принудительному труду, за исключением случаев, определенных законом.</w:t>
      </w:r>
    </w:p>
    <w:p w:rsidR="00000000" w:rsidRDefault="00D00CE2">
      <w:pPr>
        <w:pStyle w:val="a3"/>
      </w:pPr>
      <w:r>
        <w:t>Использование труда женщин и несовершеннолетних на тяж</w:t>
      </w:r>
      <w:r>
        <w:t>елых и подземных работах, а также на работах с вредными условиями труда,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36</w:t>
      </w:r>
    </w:p>
    <w:p w:rsidR="00000000" w:rsidRDefault="00D00CE2">
      <w:pPr>
        <w:pStyle w:val="a3"/>
      </w:pPr>
      <w:r>
        <w:t>Каждый имеет право на жилище. Это право обеспечивается путем осуществления государственного, общественного, кооперативного и индивидуального жилищного строите</w:t>
      </w:r>
      <w:r>
        <w:t>льства.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37</w:t>
      </w:r>
    </w:p>
    <w:p w:rsidR="00000000" w:rsidRDefault="00D00CE2">
      <w:pPr>
        <w:pStyle w:val="a3"/>
      </w:pPr>
      <w:r>
        <w:t>Каждый имеет право на отдых. Это право обеспечивается путем установления продолжительности рабочего дня и недели, предоставления оплачиваемого ежегодного отпуска, еженедельных дней отдыха и иными условиями, предусмотренными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</w:t>
      </w:r>
      <w:r>
        <w:rPr>
          <w:rStyle w:val="a4"/>
        </w:rPr>
        <w:t>татья 38</w:t>
      </w:r>
    </w:p>
    <w:p w:rsidR="00000000" w:rsidRDefault="00D00CE2">
      <w:pPr>
        <w:pStyle w:val="a3"/>
      </w:pPr>
      <w:r>
        <w:t>Каждый имеет право на охрану здоровья. Каждый, в рамках, определенных законом, пользуется бесплатной медицинской помощью в государственных учреждениях здравоохранения. Государство принимает меры по оздоровлению окружающей среды, развитию массового</w:t>
      </w:r>
      <w:r>
        <w:t xml:space="preserve"> спорта, физической культуры и туризма.</w:t>
      </w:r>
    </w:p>
    <w:p w:rsidR="00000000" w:rsidRDefault="00D00CE2">
      <w:pPr>
        <w:pStyle w:val="a3"/>
      </w:pPr>
      <w:r>
        <w:t>Другие формы оказания медицинской помощи определяются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39</w:t>
      </w:r>
    </w:p>
    <w:p w:rsidR="00000000" w:rsidRDefault="00D00CE2">
      <w:pPr>
        <w:pStyle w:val="a3"/>
      </w:pPr>
      <w:r>
        <w:t>Каждому гарантируется социальное обеспечение в старости, в случаях болезни, инвалидности, утраты трудоспособности, потери кормильца и в други</w:t>
      </w:r>
      <w:r>
        <w:t>х случаях, определяемых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40</w:t>
      </w:r>
    </w:p>
    <w:p w:rsidR="00000000" w:rsidRDefault="00D00CE2">
      <w:pPr>
        <w:pStyle w:val="a3"/>
      </w:pPr>
      <w:r>
        <w:t>Каждый имеет право на свободное участие в культурной жизни общества, художественном, научном и техническом творчестве и пользоваться их достижениями.</w:t>
      </w:r>
    </w:p>
    <w:p w:rsidR="00000000" w:rsidRDefault="00D00CE2">
      <w:pPr>
        <w:pStyle w:val="a3"/>
      </w:pPr>
      <w:r>
        <w:t>Культурные и духовные ценности охраняются государством.</w:t>
      </w:r>
    </w:p>
    <w:p w:rsidR="00000000" w:rsidRDefault="00D00CE2">
      <w:pPr>
        <w:pStyle w:val="a3"/>
      </w:pPr>
      <w:r>
        <w:t>Интел</w:t>
      </w:r>
      <w:r>
        <w:t>лектуальная собственность находится под защитой закона.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41</w:t>
      </w:r>
    </w:p>
    <w:p w:rsidR="00000000" w:rsidRDefault="00D00CE2">
      <w:pPr>
        <w:pStyle w:val="a3"/>
      </w:pPr>
      <w:r>
        <w:t>Каждый имеет право на образование. Общее основное образование обязательно. Государство гарантирует общее основное обязательное бесплатное образование в государственных учебных заведениях.</w:t>
      </w:r>
    </w:p>
    <w:p w:rsidR="00000000" w:rsidRDefault="00D00CE2">
      <w:pPr>
        <w:pStyle w:val="a3"/>
      </w:pPr>
      <w:r>
        <w:t>Каждый, в рамках, определенных законом, может получить бесплатное общее среднее, начальное профессиональное, среднее профессиональное и высшее профессиональное образование в государственных учебных заведениях.</w:t>
      </w:r>
    </w:p>
    <w:p w:rsidR="00000000" w:rsidRDefault="00D00CE2">
      <w:pPr>
        <w:pStyle w:val="a3"/>
      </w:pPr>
      <w:r>
        <w:t>Другие формы получения образования определяютс</w:t>
      </w:r>
      <w:r>
        <w:t>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42</w:t>
      </w:r>
    </w:p>
    <w:p w:rsidR="00000000" w:rsidRDefault="00D00CE2">
      <w:pPr>
        <w:pStyle w:val="a3"/>
      </w:pPr>
      <w:r>
        <w:t>В Таджикистане каждый обязан соблюдать Конституцию и законы, уважать права, свободы, честь и достоинство других людей.</w:t>
      </w:r>
    </w:p>
    <w:p w:rsidR="00000000" w:rsidRDefault="00D00CE2">
      <w:pPr>
        <w:pStyle w:val="a3"/>
      </w:pPr>
      <w:r>
        <w:t>Незнание законов не освобождает от ответственности.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43</w:t>
      </w:r>
    </w:p>
    <w:p w:rsidR="00000000" w:rsidRDefault="00D00CE2">
      <w:pPr>
        <w:pStyle w:val="a3"/>
      </w:pPr>
      <w:r>
        <w:t>Защита Родины, охрана интересов государства, укреп</w:t>
      </w:r>
      <w:r>
        <w:t>ление его независимости, безопасности и оборонной мощи – священный долг гражданина.</w:t>
      </w:r>
    </w:p>
    <w:p w:rsidR="00000000" w:rsidRDefault="00D00CE2">
      <w:pPr>
        <w:pStyle w:val="a3"/>
      </w:pPr>
      <w:r>
        <w:t>Порядок прохождения военной службы определяется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44</w:t>
      </w:r>
    </w:p>
    <w:p w:rsidR="00000000" w:rsidRDefault="00D00CE2">
      <w:pPr>
        <w:pStyle w:val="a3"/>
      </w:pPr>
      <w:r>
        <w:t>Охрана природы, исторических и культурных памятников – обязанность каждого.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45</w:t>
      </w:r>
    </w:p>
    <w:p w:rsidR="00000000" w:rsidRDefault="00D00CE2">
      <w:pPr>
        <w:pStyle w:val="a3"/>
      </w:pPr>
      <w:r>
        <w:t>Уплата налогов и сборов, определяемых законом, является обязательной.</w:t>
      </w:r>
    </w:p>
    <w:p w:rsidR="00000000" w:rsidRDefault="00D00CE2">
      <w:pPr>
        <w:pStyle w:val="a3"/>
      </w:pPr>
      <w:r>
        <w:t>Законы, устанавливающие новые налоги, или ухудшающие положение налогоплательщика</w:t>
      </w:r>
      <w:r>
        <w:rPr>
          <w:rStyle w:val="a4"/>
        </w:rPr>
        <w:t>, </w:t>
      </w:r>
      <w:r>
        <w:t>обратной силы не имеют.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46</w:t>
      </w:r>
    </w:p>
    <w:p w:rsidR="00000000" w:rsidRDefault="00D00CE2">
      <w:pPr>
        <w:pStyle w:val="a3"/>
      </w:pPr>
      <w:r>
        <w:t>В случае реальной угрозы правам и свободам граждан, независимости го</w:t>
      </w:r>
      <w:r>
        <w:t>сударства и его территориальной целостности, стихийных бедствий, в результате которых конституционные органы республики не могут нормально функционировать, как временная мера для обеспечения безопасности граждан и государства объявляется чрезвычайное полож</w:t>
      </w:r>
      <w:r>
        <w:t>ение.</w:t>
      </w:r>
    </w:p>
    <w:p w:rsidR="00000000" w:rsidRDefault="00D00CE2">
      <w:pPr>
        <w:pStyle w:val="a3"/>
      </w:pPr>
      <w:r>
        <w:t>Срок чрезвычайного положения устанавливается до трех месяцев. В необходимых случаях этот срок может быть продлен Президентом Республики Таджикистан.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47</w:t>
      </w:r>
    </w:p>
    <w:p w:rsidR="00000000" w:rsidRDefault="00D00CE2">
      <w:pPr>
        <w:pStyle w:val="a3"/>
      </w:pPr>
      <w:r>
        <w:t>В период чрезвычайного положения не могут быть ограничены права и свободы, предусмотренны</w:t>
      </w:r>
      <w:r>
        <w:t>е в статьях 16, 17, 18, 19, 20, 22, 25 и 28 Конституции.</w:t>
      </w:r>
    </w:p>
    <w:p w:rsidR="00000000" w:rsidRDefault="00D00CE2">
      <w:pPr>
        <w:pStyle w:val="a3"/>
      </w:pPr>
      <w:r>
        <w:t>Правовой режим чрезвычайного положения определяется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третья</w:t>
      </w:r>
    </w:p>
    <w:p w:rsidR="00000000" w:rsidRDefault="00D00CE2">
      <w:pPr>
        <w:pStyle w:val="a3"/>
        <w:jc w:val="center"/>
      </w:pPr>
      <w:r>
        <w:rPr>
          <w:rStyle w:val="a4"/>
        </w:rPr>
        <w:t>МАДЖЛИСИ ОЛИ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48</w:t>
      </w:r>
    </w:p>
    <w:p w:rsidR="00000000" w:rsidRDefault="00D00CE2">
      <w:pPr>
        <w:pStyle w:val="a3"/>
      </w:pPr>
      <w:r>
        <w:t xml:space="preserve">Маджлиси Оли – </w:t>
      </w:r>
      <w:r>
        <w:t>парламент Республики Таджикистан является высшим представительным и законодательным органом Республики Таджикистан.</w:t>
      </w:r>
    </w:p>
    <w:p w:rsidR="00000000" w:rsidRDefault="00D00CE2">
      <w:pPr>
        <w:pStyle w:val="a3"/>
      </w:pPr>
      <w:r>
        <w:t>Маджлиси Оли состоит из двух Маджлисов - Маджлиси милли и Маджлиси намояндагон.</w:t>
      </w:r>
    </w:p>
    <w:p w:rsidR="00000000" w:rsidRDefault="00D00CE2">
      <w:pPr>
        <w:pStyle w:val="a3"/>
      </w:pPr>
      <w:r>
        <w:t>Срок полномочий Маджлиси милли и Маджлиси намояндагон 5 лет.</w:t>
      </w:r>
      <w:r>
        <w:t xml:space="preserve"> Полномочия Маджлиси милли и Маджлиси намояндагон прекращаются в день начала деятельности Маджлиси милли и Маджлиси намояндагон нового созыва.</w:t>
      </w:r>
    </w:p>
    <w:p w:rsidR="00000000" w:rsidRDefault="00D00CE2">
      <w:pPr>
        <w:pStyle w:val="a3"/>
      </w:pPr>
      <w:r>
        <w:t>Организация и деятельность Маджлиси Оли определяется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49</w:t>
      </w:r>
    </w:p>
    <w:p w:rsidR="00000000" w:rsidRDefault="00D00CE2">
      <w:pPr>
        <w:pStyle w:val="a3"/>
      </w:pPr>
      <w:r>
        <w:t>Маджлиси намояндагон из</w:t>
      </w:r>
      <w:r>
        <w:t>бирается на основе всеобщего, равного и прямого избирательного права при тайном голосовании. Маджлиси намояндагон действует на постоянной и профессиональной основе. Депутатом Маджлиси намояндагон может быть избрано лицо не моложе 30 лет, имеющее только гра</w:t>
      </w:r>
      <w:r>
        <w:t>жданство Республики Таджикистан, и высшее образование.</w:t>
      </w:r>
    </w:p>
    <w:p w:rsidR="00000000" w:rsidRDefault="00D00CE2">
      <w:pPr>
        <w:pStyle w:val="a3"/>
      </w:pPr>
      <w:r>
        <w:t>Три четвертых части членов Маджлиси милли избирается косвенным путем, тайным голосованием на совместных собраниях народных депутатов Горно-Бадахшанской автономной области и её городов и районов, област</w:t>
      </w:r>
      <w:r>
        <w:t>ей и их городов и районов, города Душанбе и его районов, городов и районов республиканского подчинения (совместно). Горно-Бадахшанская автономная область, области, город Душанбе, города и районы республиканского подчинения в Маджлиси милли имеют равное кол</w:t>
      </w:r>
      <w:r>
        <w:t>ичество представителей.</w:t>
      </w:r>
    </w:p>
    <w:p w:rsidR="00000000" w:rsidRDefault="00D00CE2">
      <w:pPr>
        <w:pStyle w:val="a3"/>
      </w:pPr>
      <w:r>
        <w:t>Одну четвертую часть членов Маджлиси милли назначает Президент Республики Таджикистан.</w:t>
      </w:r>
    </w:p>
    <w:p w:rsidR="00000000" w:rsidRDefault="00D00CE2">
      <w:pPr>
        <w:pStyle w:val="a3"/>
      </w:pPr>
      <w:r>
        <w:t>Маджлиси милли действует на созывной основе.</w:t>
      </w:r>
    </w:p>
    <w:p w:rsidR="00000000" w:rsidRDefault="00D00CE2">
      <w:pPr>
        <w:pStyle w:val="a3"/>
      </w:pPr>
      <w:r>
        <w:t>Членом Маджлиси милли может быть избрано или назначено лицо не моложе 30 лет, имеющее только граждан</w:t>
      </w:r>
      <w:r>
        <w:t>ство Республики Таджикистан, и высшее образование.</w:t>
      </w:r>
    </w:p>
    <w:p w:rsidR="00000000" w:rsidRDefault="00D00CE2">
      <w:pPr>
        <w:pStyle w:val="a3"/>
      </w:pPr>
      <w:r>
        <w:t>Каждый бывший Президент Республики Таджикистан является членом Маджлиси милли пожизненно, если он не откажется от использования этого права.</w:t>
      </w:r>
    </w:p>
    <w:p w:rsidR="00000000" w:rsidRDefault="00D00CE2">
      <w:pPr>
        <w:pStyle w:val="a3"/>
      </w:pPr>
      <w:r>
        <w:t>Член Маджлиси милли и депутат Маджлиси намояндагон после избрани</w:t>
      </w:r>
      <w:r>
        <w:t>я или назначения приносят присягу народу Таджикистана на заседании Маджлиси милли и Маджлиси намояндагон.</w:t>
      </w:r>
    </w:p>
    <w:p w:rsidR="00000000" w:rsidRDefault="00D00CE2">
      <w:pPr>
        <w:pStyle w:val="a3"/>
      </w:pPr>
      <w:r>
        <w:t>Число членов Маджлиси милли и депутатов Маджлиси намояндагон, порядок их избрания или назначения определяются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50</w:t>
      </w:r>
    </w:p>
    <w:p w:rsidR="00000000" w:rsidRDefault="00D00CE2">
      <w:pPr>
        <w:pStyle w:val="a3"/>
      </w:pPr>
      <w:r>
        <w:t>Чле</w:t>
      </w:r>
      <w:r>
        <w:t>ны Правительства, судьи, сотрудники правоохранительных органов, военнослужащие и иные лица, предусмотренные конституционным законом‚ не могут быть членами Маджлиси милли.</w:t>
      </w:r>
    </w:p>
    <w:p w:rsidR="00000000" w:rsidRDefault="00D00CE2">
      <w:pPr>
        <w:pStyle w:val="a3"/>
      </w:pPr>
      <w:r>
        <w:t>Гражданин не может одновременно являться членом Маджлиси милли и депутатом Маджлиси н</w:t>
      </w:r>
      <w:r>
        <w:t>амояндагон. Член Маджлиси милли не может быть депутатом более двух представительных органов.</w:t>
      </w:r>
    </w:p>
    <w:p w:rsidR="00000000" w:rsidRDefault="00D00CE2">
      <w:pPr>
        <w:pStyle w:val="a3"/>
      </w:pPr>
      <w:r>
        <w:t>Депутат Маджлиси намояндагон не может быть депутатом иного представительного органа, занимать другую должность, заниматься предпринимательской деятельностью, кроме</w:t>
      </w:r>
      <w:r>
        <w:t xml:space="preserve"> научной, творческой и педагогической.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51</w:t>
      </w:r>
    </w:p>
    <w:p w:rsidR="00000000" w:rsidRDefault="00D00CE2">
      <w:pPr>
        <w:pStyle w:val="a3"/>
      </w:pPr>
      <w:r>
        <w:t>Член Маджлиси милли и депутат Маджлиси намояндагон не зависим от воли избирателей, вправе свободно выражать своё мнение, голосовать по своему убеждению.</w:t>
      </w:r>
    </w:p>
    <w:p w:rsidR="00000000" w:rsidRDefault="00D00CE2">
      <w:pPr>
        <w:pStyle w:val="a3"/>
      </w:pPr>
      <w:r>
        <w:t>Член Маджлиси милли и депутат Маджлиси намояндагон о</w:t>
      </w:r>
      <w:r>
        <w:t>бладает правом неприкосновенности, он не может быть арестован, задержан, подвергнут приводу, обыску, за исключением случаев задержания на месте совершения преступления. Член Маджлиси милли и депутат Маджлиси намояндагон не может быть также подвергнут лично</w:t>
      </w:r>
      <w:r>
        <w:t>му досмотру, за исключением случаев, когда это предусмотрено законом для обеспечения безопасности других людей. Вопросы о лишении неприкосновенности члена Маджлиси милли и депутата Маджлиси намояндагон решаются по представлению Генерального прокурора соотв</w:t>
      </w:r>
      <w:r>
        <w:t>етствующим маджлисом.</w:t>
      </w:r>
    </w:p>
    <w:p w:rsidR="00000000" w:rsidRDefault="00D00CE2">
      <w:pPr>
        <w:pStyle w:val="a3"/>
      </w:pPr>
      <w:r>
        <w:t>Полномочия члена Маджлиси милли и депутата Маджлиси намояндагон прекращаются в случае их смерти, подачи в отставку, признания их судом недееспособными, вступления в законную силу обвинительного приговора суда, прекращения гражданства</w:t>
      </w:r>
      <w:r>
        <w:rPr>
          <w:rStyle w:val="a4"/>
        </w:rPr>
        <w:t>,</w:t>
      </w:r>
      <w:r>
        <w:rPr>
          <w:rStyle w:val="a4"/>
        </w:rPr>
        <w:t> </w:t>
      </w:r>
      <w:r>
        <w:t>приобретения гражданства другого государства, выезда на постоянное место жительства за пределы республики, занятия должности, несовместимой с полномочиями члена Маджлиси милли, роспуска Маджлиси милли и Маджлиси намояндагон.</w:t>
      </w:r>
    </w:p>
    <w:p w:rsidR="00000000" w:rsidRDefault="00D00CE2">
      <w:pPr>
        <w:pStyle w:val="a3"/>
      </w:pPr>
      <w:r>
        <w:t>Правовой статус члена Маджлиси</w:t>
      </w:r>
      <w:r>
        <w:t xml:space="preserve"> милли и депутата Маджлиси намояндагон определяется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52</w:t>
      </w:r>
    </w:p>
    <w:p w:rsidR="00000000" w:rsidRDefault="00D00CE2">
      <w:pPr>
        <w:pStyle w:val="a3"/>
      </w:pPr>
      <w:r>
        <w:t>Первую сессию Маджлиси милли и Маджлиси намояндагон созывает Президент Республики Таджикистан в течение месяца после выборов.</w:t>
      </w:r>
    </w:p>
    <w:p w:rsidR="00000000" w:rsidRDefault="00D00CE2">
      <w:pPr>
        <w:pStyle w:val="a3"/>
      </w:pPr>
      <w:r>
        <w:t>Первую сессию Маджлиси милли и Маджлиси намояндагон открывает старейший по возрасту член или депутат и ведет её до избрания председателей этих Маджлисов.</w:t>
      </w:r>
    </w:p>
    <w:p w:rsidR="00000000" w:rsidRDefault="00D00CE2">
      <w:pPr>
        <w:pStyle w:val="a3"/>
      </w:pPr>
      <w:r>
        <w:t>Деятельность Маджлиси милли осуществляется в форме сессий. Сессия Маджлиси милли созывается Председате</w:t>
      </w:r>
      <w:r>
        <w:t>лем Маджлиси милли не менее четырёх раз в год.</w:t>
      </w:r>
    </w:p>
    <w:p w:rsidR="00000000" w:rsidRDefault="00D00CE2">
      <w:pPr>
        <w:pStyle w:val="a3"/>
      </w:pPr>
      <w:r>
        <w:t>Деятельность Маджлиси намояндагон осуществляется в форме сессий. Очередная сессия Маджлиси намояндагон проводится один раз в год, начиная с первого рабочего дня октября и по последний рабочий день июня.</w:t>
      </w:r>
    </w:p>
    <w:p w:rsidR="00000000" w:rsidRDefault="00D00CE2">
      <w:pPr>
        <w:pStyle w:val="a3"/>
      </w:pPr>
      <w:r>
        <w:t>В пери</w:t>
      </w:r>
      <w:r>
        <w:t>од между сессиями Маджлиси милли и Маджлиси намояндагон Президент Республики Таджикистан, в случае необходимости, может созвать внеочередные сессии. На этих сессиях рассматриваются лишь вопросы, послужившие основанием для созыва этих сессий.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53</w:t>
      </w:r>
    </w:p>
    <w:p w:rsidR="00000000" w:rsidRDefault="00D00CE2">
      <w:pPr>
        <w:pStyle w:val="a3"/>
      </w:pPr>
      <w:r>
        <w:t>Ма</w:t>
      </w:r>
      <w:r>
        <w:t>джлиси милли и Маджлиси намояндагон из числа членов и депутатов избирают председателей Маджлисов</w:t>
      </w:r>
      <w:r>
        <w:rPr>
          <w:rStyle w:val="a4"/>
        </w:rPr>
        <w:t>, </w:t>
      </w:r>
      <w:r>
        <w:t>их первых заместителей и заместителей. Один из заместителей Председателя Маджлиси милли является представителем от Горно-Бадахшанской автономной области.</w:t>
      </w:r>
    </w:p>
    <w:p w:rsidR="00000000" w:rsidRDefault="00D00CE2">
      <w:pPr>
        <w:pStyle w:val="a3"/>
      </w:pPr>
      <w:r>
        <w:t>Пред</w:t>
      </w:r>
      <w:r>
        <w:t>седатель Маджлиси милли и Председатель Маджлиси намояндагон избираются тайным голосованием большинством от общего числа их членов и депутатов. Порядок избрания заместителей Председателя Маджлиси милли и Председателя Маджлиси намояндагон определяется реглам</w:t>
      </w:r>
      <w:r>
        <w:t>ентами Маджлисов.</w:t>
      </w:r>
    </w:p>
    <w:p w:rsidR="00000000" w:rsidRDefault="00D00CE2">
      <w:pPr>
        <w:pStyle w:val="a3"/>
      </w:pPr>
      <w:r>
        <w:t>Председатели Маджлиси милли и Маджлиси намояндагон подотчетны соответствующим Маджлисам и они могут быть отозваны от должности двумя третями голосов от общего числа их членов и депутатов.</w:t>
      </w:r>
    </w:p>
    <w:p w:rsidR="00000000" w:rsidRDefault="00D00CE2">
      <w:pPr>
        <w:pStyle w:val="a3"/>
      </w:pPr>
      <w:r>
        <w:t>Председатели Маджлиси милли и Маджлиси намояндагон</w:t>
      </w:r>
      <w:r>
        <w:rPr>
          <w:rStyle w:val="a4"/>
        </w:rPr>
        <w:t>, </w:t>
      </w:r>
      <w:r>
        <w:t>их первые заместители и заместители ведут заседания и решают другие соответствующие вопросы.</w:t>
      </w:r>
    </w:p>
    <w:p w:rsidR="00000000" w:rsidRDefault="00D00CE2">
      <w:pPr>
        <w:pStyle w:val="a3"/>
      </w:pPr>
      <w:r>
        <w:t>Маджлиси милли и Маджлиси намояндагон самостоятельно формируют свои координационные и рабочие органы, а также образуют соответствующие комитеты и комиссии, прово</w:t>
      </w:r>
      <w:r>
        <w:t>дят парламентские слушания по вопросам, относящимся к ведению Маджлисов.</w:t>
      </w:r>
    </w:p>
    <w:p w:rsidR="00000000" w:rsidRDefault="00D00CE2">
      <w:pPr>
        <w:pStyle w:val="a3"/>
      </w:pPr>
      <w:r>
        <w:t>Координационные органы Маджлиси милли и Маджлиси намояндагон проводят заседания раздельно.</w:t>
      </w:r>
    </w:p>
    <w:p w:rsidR="00000000" w:rsidRDefault="00D00CE2">
      <w:pPr>
        <w:pStyle w:val="a3"/>
      </w:pPr>
      <w:r>
        <w:t>Маджлиси милли и Маджлиси намояндагон принимают Регламент своей деятельности.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54</w:t>
      </w:r>
    </w:p>
    <w:p w:rsidR="00000000" w:rsidRDefault="00D00CE2">
      <w:pPr>
        <w:pStyle w:val="a3"/>
      </w:pPr>
      <w:r>
        <w:t>Ма</w:t>
      </w:r>
      <w:r>
        <w:t>джлиси милли и Маджлиси намояндагон заседают раздельно.</w:t>
      </w:r>
    </w:p>
    <w:p w:rsidR="00000000" w:rsidRDefault="00D00CE2">
      <w:pPr>
        <w:pStyle w:val="a3"/>
      </w:pPr>
      <w:r>
        <w:t>Заседания Маджлиси милли и Маджлиси намояндагон правомочны при условии присутствия на них не менее двух третей от общего числа их членов и депутатов. Заседания Маджлиси милли и Маджлиси намояндагон пр</w:t>
      </w:r>
      <w:r>
        <w:t>оводятся открыто. В случаях, предусмотренных законом и регламентами Маджлиси милли и Маджлиси намояндагон, могут проводиться и закрытые заседания.</w:t>
      </w:r>
    </w:p>
    <w:p w:rsidR="00000000" w:rsidRDefault="00D00CE2">
      <w:pPr>
        <w:pStyle w:val="a3"/>
      </w:pPr>
      <w:r>
        <w:t>Маджлиси милли и Маджлиси намояндагон проводят совместные заседания в случаях, предусмотренных Конституцией</w:t>
      </w:r>
      <w:r>
        <w:rPr>
          <w:rStyle w:val="a4"/>
        </w:rPr>
        <w:t>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55</w:t>
      </w:r>
    </w:p>
    <w:p w:rsidR="00000000" w:rsidRDefault="00D00CE2">
      <w:pPr>
        <w:pStyle w:val="a3"/>
      </w:pPr>
      <w:r>
        <w:t>Компетенция Маджлиси милли и Маджлиси намояндагон при проведении совместных заседаний: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Утверждение указов Президента о назначении и освобождении Премьер-министра и других членов Правительства;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Утверждение указа Президента о введении военного и </w:t>
      </w:r>
      <w:r>
        <w:rPr>
          <w:rFonts w:eastAsia="Times New Roman"/>
        </w:rPr>
        <w:t>чрезвычайного положений;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Дача согласия на использование Вооруженных Сил Республики Таджикистан за её пределами для выполнения международных обязательств Таджикистана;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Назначение выборов Президента;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Принятие отставки Президента;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Присуждение Президенту государственных наград и присвоение ему высших воинских званий;</w:t>
      </w:r>
    </w:p>
    <w:p w:rsidR="00000000" w:rsidRDefault="00D00CE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Рассмотрение вопроса о неприкосновенности Президента.</w:t>
      </w:r>
    </w:p>
    <w:p w:rsidR="00000000" w:rsidRDefault="00D00CE2">
      <w:pPr>
        <w:pStyle w:val="a3"/>
      </w:pPr>
      <w:r>
        <w:t xml:space="preserve">Маджлиси милли и Маджлиси намояндагон на совместных заседаниях принимают постановления по указанным вопросам своей </w:t>
      </w:r>
      <w:r>
        <w:t>компетенции. Совместное постановление Маджлиси милли и Маджлиси намояндагон принимается большинством голосов от общего числа членов Маджлиси милли и депутатов Маджлиси намояндагон, где каждый из Маджлисов голосует раздельно, если Конституцией не установлен</w:t>
      </w:r>
      <w:r>
        <w:t xml:space="preserve"> иной порядок принятия постановлений.</w:t>
      </w:r>
    </w:p>
    <w:p w:rsidR="00000000" w:rsidRDefault="00D00CE2">
      <w:pPr>
        <w:pStyle w:val="a3"/>
      </w:pPr>
      <w:r>
        <w:t>На совместном заседании Маджлиси милли и Маджлиси намояндагон Президент приносит присягу и выступает с посланием об основных направлениях внутренней и внешней политики республики.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56</w:t>
      </w:r>
    </w:p>
    <w:p w:rsidR="00000000" w:rsidRDefault="00D00CE2">
      <w:pPr>
        <w:pStyle w:val="a3"/>
      </w:pPr>
      <w:r>
        <w:t>Компетенция Маджлиси милли</w:t>
      </w:r>
      <w:r>
        <w:t>:</w:t>
      </w:r>
    </w:p>
    <w:p w:rsidR="00000000" w:rsidRDefault="00D00C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Образование, упразднение и изменение административно-территориальных единиц;</w:t>
      </w:r>
    </w:p>
    <w:p w:rsidR="00000000" w:rsidRDefault="00D00C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Избрание и отзыв председателя, заместителей и судей Конституционного суда, Верховного Суда и Высшего экономического суда по представлению Президента;</w:t>
      </w:r>
    </w:p>
    <w:p w:rsidR="00000000" w:rsidRDefault="00D00C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Решение вопроса о лишении н</w:t>
      </w:r>
      <w:r>
        <w:rPr>
          <w:rFonts w:eastAsia="Times New Roman"/>
        </w:rPr>
        <w:t>еприкосновенности председателя, заместителей и судей Конституционного суда, Верховного суда и Высшего экономического суда;</w:t>
      </w:r>
    </w:p>
    <w:p w:rsidR="00000000" w:rsidRDefault="00D00C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Дача согласия на назначение и освобождение Генерального прокурора и его заместителей;</w:t>
      </w:r>
    </w:p>
    <w:p w:rsidR="00000000" w:rsidRDefault="00D00CE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Осуществление других полномочий, определяемых К</w:t>
      </w:r>
      <w:r>
        <w:rPr>
          <w:rFonts w:eastAsia="Times New Roman"/>
        </w:rPr>
        <w:t>онституцией и законами.</w:t>
      </w:r>
    </w:p>
    <w:p w:rsidR="00000000" w:rsidRDefault="00D00CE2">
      <w:pPr>
        <w:pStyle w:val="a3"/>
      </w:pPr>
      <w:r>
        <w:t>Маджлиси милли принимает постановления по вопросам, относящимся к его компетенции. Постановления Маджлиси милли принимаются большинством голосов от общего числа членов, если Конституцией не установлен иной порядок принятия постановл</w:t>
      </w:r>
      <w:r>
        <w:t>ений.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57</w:t>
      </w:r>
    </w:p>
    <w:p w:rsidR="00000000" w:rsidRDefault="00D00CE2">
      <w:pPr>
        <w:pStyle w:val="a3"/>
      </w:pPr>
      <w:r>
        <w:t>Компетенция Маджлиси намояндагон: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Образование Центральной комиссии по выборам и референдумам Республики Таджикистан, избрание и отзыв председателя, заместителя и членов комиссии по представлению Президента;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Вынесение на всенародное обсужд</w:t>
      </w:r>
      <w:r>
        <w:rPr>
          <w:rFonts w:eastAsia="Times New Roman"/>
        </w:rPr>
        <w:t>ение проектов законов и других важных государственных и общественных вопросов;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Утверждение социально-экономических программ;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Дача разрешения на выдачу и получение государственного кредита;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Ратификация и денонсация международных договоров;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Назначение рефере</w:t>
      </w:r>
      <w:r>
        <w:rPr>
          <w:rFonts w:eastAsia="Times New Roman"/>
        </w:rPr>
        <w:t>ндума;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Образование судов;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Утверждение государственных символов;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Утверждение государственных наград;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Утверждение указов Президента о назначении и освобождении председателя Национального банка и его заместителей;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Установление воинских званий, дипломатических рангов, специальных чинов и званий;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Установление заработной платы Президента;</w:t>
      </w:r>
    </w:p>
    <w:p w:rsidR="00000000" w:rsidRDefault="00D00CE2">
      <w:pPr>
        <w:numPr>
          <w:ilvl w:val="0"/>
          <w:numId w:val="3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Осуществление других полномочий, определяемых Конституцией и законами.</w:t>
      </w:r>
    </w:p>
    <w:p w:rsidR="00000000" w:rsidRDefault="00D00CE2">
      <w:pPr>
        <w:pStyle w:val="a3"/>
      </w:pPr>
      <w:r>
        <w:t>Маджлиси намояндагон принимает постановления по вопросам, отн</w:t>
      </w:r>
      <w:r>
        <w:t>осящимся к его компетенции. Постановления Маджлиси намояндагон принимаются большинством голосов от общего числа депутатов, если Конституцией не установлен иной порядок принятия постановлений.</w:t>
      </w:r>
    </w:p>
    <w:p w:rsidR="00000000" w:rsidRDefault="00D00CE2">
      <w:pPr>
        <w:pStyle w:val="a3"/>
      </w:pPr>
      <w:r>
        <w:t>На заседании Маджлиси намояндагон могут выступать руководители и</w:t>
      </w:r>
      <w:r>
        <w:t>ностранных государств.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58</w:t>
      </w:r>
    </w:p>
    <w:p w:rsidR="00000000" w:rsidRDefault="00D00CE2">
      <w:pPr>
        <w:pStyle w:val="a3"/>
      </w:pPr>
      <w:r>
        <w:t>Право законодательной инициативы принадлежит члену Маджлиси милли, депутату Маджлиси намояндагон, Президенту Республики Таджикистан, Правительству Таджикистана, Маджлису народных депутатов Горно-Бадахшанской автономной об</w:t>
      </w:r>
      <w:r>
        <w:t>ласти.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59</w:t>
      </w:r>
    </w:p>
    <w:p w:rsidR="00000000" w:rsidRDefault="00D00CE2">
      <w:pPr>
        <w:pStyle w:val="a3"/>
      </w:pPr>
      <w:r>
        <w:t>Законопроекты вносятся в Маджлиси намояндагон.</w:t>
      </w:r>
    </w:p>
    <w:p w:rsidR="00000000" w:rsidRDefault="00D00CE2">
      <w:pPr>
        <w:pStyle w:val="a3"/>
      </w:pPr>
      <w:r>
        <w:t>Законопроект об амнистии вносится в Маджлиси намояндагон Президентом Республики Таджикистан.</w:t>
      </w:r>
    </w:p>
    <w:p w:rsidR="00000000" w:rsidRDefault="00D00CE2">
      <w:pPr>
        <w:pStyle w:val="a3"/>
      </w:pPr>
      <w:r>
        <w:t>Законопроекты о бюджете, об установлении и отмене налогов вносятся в Маджлиси намояндагон Правите</w:t>
      </w:r>
      <w:r>
        <w:t>льством Республики Таджикистан.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60</w:t>
      </w:r>
    </w:p>
    <w:p w:rsidR="00000000" w:rsidRDefault="00D00CE2">
      <w:pPr>
        <w:pStyle w:val="a3"/>
      </w:pPr>
      <w:r>
        <w:t>Законы принимаются Маджлиси намояндагон. Закон принимается большинством голосов от общего числа депутатов, если иной порядок не предусмотрен Конституцией.</w:t>
      </w:r>
    </w:p>
    <w:p w:rsidR="00000000" w:rsidRDefault="00D00CE2">
      <w:pPr>
        <w:pStyle w:val="a3"/>
      </w:pPr>
      <w:r>
        <w:t>Принятые Маджлиси намояндагон законы, за исключением зако</w:t>
      </w:r>
      <w:r>
        <w:t>нов о государственном бюджете и амнистии, представляются в Маджлиси милли.</w:t>
      </w:r>
    </w:p>
    <w:p w:rsidR="00000000" w:rsidRDefault="00D00CE2">
      <w:pPr>
        <w:pStyle w:val="a3"/>
      </w:pPr>
      <w:r>
        <w:t>Закон одобряется Маджлиси милли большинством голосов от общего числа его членов. В случае отклонения закона Маджлиси милли, закон подлежит повторному рассмотрению в Маджлиси намоянд</w:t>
      </w:r>
      <w:r>
        <w:t>агон.</w:t>
      </w:r>
    </w:p>
    <w:p w:rsidR="00000000" w:rsidRDefault="00D00CE2">
      <w:pPr>
        <w:pStyle w:val="a3"/>
      </w:pPr>
      <w:r>
        <w:t>В случае несогласия Маджлиси намояндагон с решением Маджлиси милли закон считается принятым, если при повторном голосовании за него проголосовало не менее двух третей от общего числа депутатов Маджлиси намояндагон.</w:t>
      </w:r>
    </w:p>
    <w:p w:rsidR="00000000" w:rsidRDefault="00D00CE2">
      <w:pPr>
        <w:pStyle w:val="a3"/>
      </w:pPr>
      <w:r>
        <w:t xml:space="preserve">Законы о государственном бюджете и </w:t>
      </w:r>
      <w:r>
        <w:t>амнистии принимаются только Маджлиси намояндагон. Маджлиси намояндагон осуществляет контроль за исполнением государственного бюджета.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61</w:t>
      </w:r>
    </w:p>
    <w:p w:rsidR="00000000" w:rsidRDefault="00D00CE2">
      <w:pPr>
        <w:pStyle w:val="a3"/>
      </w:pPr>
      <w:r>
        <w:t>Конституционные законы принимаются по вопросам, предусмотренным Конституцией. Конституционные законы принимают</w:t>
      </w:r>
      <w:r>
        <w:t>ся, не менее чем двумя третями голосов от общего числа депутатов Маджлиси намояндагон и одобряются не менее чем двумя третями голосов от общего числа членов Маджлиси милли.</w:t>
      </w:r>
    </w:p>
    <w:p w:rsidR="00000000" w:rsidRDefault="00D00CE2">
      <w:pPr>
        <w:pStyle w:val="a3"/>
      </w:pPr>
      <w:r>
        <w:t xml:space="preserve">В случае несогласия Маджлиси намояндагон с решением Маджлиси милли конституционный </w:t>
      </w:r>
      <w:r>
        <w:t>закон считается принятым, если при повторном голосовании за него проголосовало не менее трёх четвертей от общего числа депутатов Маджлиси намояндагон.</w:t>
      </w:r>
    </w:p>
    <w:p w:rsidR="00000000" w:rsidRDefault="00D00CE2">
      <w:pPr>
        <w:pStyle w:val="a3"/>
      </w:pPr>
      <w:r>
        <w:t>Толкование Конституции в указанном порядке принимается Маджлиси намояндагон и одобряется Маджлиси милли в</w:t>
      </w:r>
      <w:r>
        <w:t xml:space="preserve"> форме конституционного закона.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62</w:t>
      </w:r>
    </w:p>
    <w:p w:rsidR="00000000" w:rsidRDefault="00D00CE2">
      <w:pPr>
        <w:pStyle w:val="a3"/>
      </w:pPr>
      <w:r>
        <w:t>Законы представляются Президенту Республики Таджикистан для подписания и опубликования. Если Президент не согласен с законом или с его частью, то он в течение пятнадцати дней возвращает его со своими возражениями в Маджлиси намояндагон. Маджлиси милли и Ма</w:t>
      </w:r>
      <w:r>
        <w:t>джлиси намояндагон в установленном Конституцией порядке повторно рассматривают данный закон. Если при повторном рассмотрении закон будет одобрен в ранее принятой редакции большинством не менее двух третей голосов от общего числа членов Маджлиси милли и деп</w:t>
      </w:r>
      <w:r>
        <w:t>утатов Маджлиси намояндагон, Президент в течение десяти дней подписывает закон и опубликует его.</w:t>
      </w:r>
    </w:p>
    <w:p w:rsidR="00000000" w:rsidRDefault="00D00CE2">
      <w:pPr>
        <w:pStyle w:val="a3"/>
      </w:pPr>
      <w:r>
        <w:t>При рассмотрении возвращенного Президентом закона, принятого ранее Маджлиси намояндагон двумя третями голосов, Маджлиси милли и Маджлиси намояндагон повторно о</w:t>
      </w:r>
      <w:r>
        <w:t>добряют закон большинством не менее двух третей голосов.</w:t>
      </w:r>
    </w:p>
    <w:p w:rsidR="00000000" w:rsidRDefault="00D00CE2">
      <w:pPr>
        <w:pStyle w:val="a3"/>
      </w:pPr>
      <w:r>
        <w:t>Если Президент возвращает конституционный закон, Маджлиси намояндагон и Маджлиси милли в установленном Конституцией порядке повторно рассматривают данный закон. Если при повторном рассмотрении консти</w:t>
      </w:r>
      <w:r>
        <w:t>туционный закон будет одобрен в ранее принятой редакции большинством не менее трех четвертей голосов от общего числа членов Маджлиси милли и депутатов Маджлиси намояндагон, Президент в течение десяти дней подписывает конституционный закон и опубликует его.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63</w:t>
      </w:r>
    </w:p>
    <w:p w:rsidR="00000000" w:rsidRDefault="00D00CE2">
      <w:pPr>
        <w:pStyle w:val="a3"/>
      </w:pPr>
      <w:r>
        <w:t>Маджлиси милли и Маджлиси намояндагон на своем совместном заседании могут досрочно самораспуститься с согласия не менее двух третей членов Маджлиси милли и депутатов Маджлиси намояндагон.</w:t>
      </w:r>
    </w:p>
    <w:p w:rsidR="00000000" w:rsidRDefault="00D00CE2">
      <w:pPr>
        <w:pStyle w:val="a3"/>
      </w:pPr>
      <w:r>
        <w:t>Маджлиси милли и Маджлиси намояндагон не распускаются в</w:t>
      </w:r>
      <w:r>
        <w:t xml:space="preserve"> период действия чрезвычайного и военного положений.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четвертая</w:t>
      </w:r>
    </w:p>
    <w:p w:rsidR="00000000" w:rsidRDefault="00D00CE2">
      <w:pPr>
        <w:pStyle w:val="a3"/>
        <w:jc w:val="center"/>
      </w:pPr>
      <w:r>
        <w:rPr>
          <w:rStyle w:val="a4"/>
        </w:rPr>
        <w:t>ПРЕЗИДЕНТ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64</w:t>
      </w:r>
    </w:p>
    <w:p w:rsidR="00000000" w:rsidRDefault="00D00CE2">
      <w:pPr>
        <w:pStyle w:val="a3"/>
      </w:pPr>
      <w:r>
        <w:t>Президент Республики Таджикистан является главой государства и исполнительной власти (Правительства).</w:t>
      </w:r>
    </w:p>
    <w:p w:rsidR="00000000" w:rsidRDefault="00D00CE2">
      <w:pPr>
        <w:pStyle w:val="a3"/>
      </w:pPr>
      <w:r>
        <w:t>Президент является гарантом Конституции и законов, прав и свобод человека и гражданина, национальной независимости, единства и территориальной целостности, преемственности и долговечности государства, согласованного функционирования и взаимодействия госуда</w:t>
      </w:r>
      <w:r>
        <w:t>рственных органов, соблюдения международных договоров Таджикистана.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65</w:t>
      </w:r>
    </w:p>
    <w:p w:rsidR="00000000" w:rsidRDefault="00D00CE2">
      <w:pPr>
        <w:pStyle w:val="a3"/>
      </w:pPr>
      <w:r>
        <w:t>Президент избирается гражданами Таджикистана путем всеобщего, равного и прямого избирательного права тайным голосованием сроком на 7 лет.</w:t>
      </w:r>
    </w:p>
    <w:p w:rsidR="00000000" w:rsidRDefault="00D00CE2">
      <w:pPr>
        <w:pStyle w:val="a3"/>
      </w:pPr>
      <w:r>
        <w:t>Кандидатом на пост Президента Республи</w:t>
      </w:r>
      <w:r>
        <w:t>ки Таджикистан может быть выдвинуто лицо не моложе 30 лет, имеющее только гражданство Республики Таджикистан, высшее образование, владеющее государственным языком и проживающее на территории республики не менее последних 10 лет.</w:t>
      </w:r>
    </w:p>
    <w:p w:rsidR="00000000" w:rsidRDefault="00D00CE2">
      <w:pPr>
        <w:pStyle w:val="a3"/>
      </w:pPr>
      <w:r>
        <w:t>Кандидатом на пост Президен</w:t>
      </w:r>
      <w:r>
        <w:t>та может быть зарегистрировано лицо, за выдвижение кандидатуры которого собраны подписи не менее 5 процентов избирателей.</w:t>
      </w:r>
    </w:p>
    <w:p w:rsidR="00000000" w:rsidRDefault="00D00CE2">
      <w:pPr>
        <w:pStyle w:val="a3"/>
      </w:pPr>
      <w:r>
        <w:t>Одно и то же лицо не может быть Президентом более двух сроков подряд.</w:t>
      </w:r>
    </w:p>
    <w:p w:rsidR="00000000" w:rsidRDefault="00D00CE2">
      <w:pPr>
        <w:pStyle w:val="a3"/>
      </w:pPr>
      <w:r>
        <w:t>Ограничение, предусмотренное в части четвёртой данной статьи, не</w:t>
      </w:r>
      <w:r>
        <w:t xml:space="preserve"> распространяется на Основателя мира и национального единства – Лидера нации. Правовой статус и полномочия Основателя мира и национального единства – Лидера нации определяются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66</w:t>
      </w:r>
    </w:p>
    <w:p w:rsidR="00000000" w:rsidRDefault="00D00CE2">
      <w:pPr>
        <w:pStyle w:val="a3"/>
      </w:pPr>
      <w:r>
        <w:t xml:space="preserve">Выборы Президента считаются состоявшимися, </w:t>
      </w:r>
      <w:r>
        <w:t>если в них приняло участие более половины избирателей.</w:t>
      </w:r>
    </w:p>
    <w:p w:rsidR="00000000" w:rsidRDefault="00D00CE2">
      <w:pPr>
        <w:pStyle w:val="a3"/>
      </w:pPr>
      <w:r>
        <w:t>Избранным считается кандидат на пост Президента, за которого проголосовало более половины избирателей, принявших участие в голосовании.</w:t>
      </w:r>
    </w:p>
    <w:p w:rsidR="00000000" w:rsidRDefault="00D00CE2">
      <w:pPr>
        <w:pStyle w:val="a3"/>
      </w:pPr>
      <w:r>
        <w:t>Порядок выборов Президента определяется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67</w:t>
      </w:r>
    </w:p>
    <w:p w:rsidR="00000000" w:rsidRDefault="00D00CE2">
      <w:pPr>
        <w:pStyle w:val="a3"/>
      </w:pPr>
      <w:r>
        <w:t>Президент перед вступлением в должность принимает на совместном заседании Маджлиси милли и Маджлиси намояндагон присягу:</w:t>
      </w:r>
    </w:p>
    <w:p w:rsidR="00000000" w:rsidRDefault="00D00CE2">
      <w:pPr>
        <w:pStyle w:val="a3"/>
      </w:pPr>
      <w:r>
        <w:t>«</w:t>
      </w:r>
      <w:r>
        <w:t>Я, в качестве Президента, клянусь защищать Конституцию и законы республики, гарантировать обеспечение прав, свобод, чести и достоинства граждан, защищать территориальную целостность, политическую, экономическую и культурную независимость Таджикистана, пред</w:t>
      </w:r>
      <w:r>
        <w:t>анно служить народу».</w:t>
      </w:r>
    </w:p>
    <w:p w:rsidR="00000000" w:rsidRDefault="00D00CE2">
      <w:pPr>
        <w:pStyle w:val="a3"/>
      </w:pPr>
      <w:r>
        <w:t>Полномочия Президента прекращаются после принятия присяги вновь избранным Президентом.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68</w:t>
      </w:r>
    </w:p>
    <w:p w:rsidR="00000000" w:rsidRDefault="00D00CE2">
      <w:pPr>
        <w:pStyle w:val="a3"/>
      </w:pPr>
      <w:r>
        <w:t>Президент не вправе занимать другую должность, быть депутатом представительных органов, заниматься предпринимательской деятельностью.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69</w:t>
      </w:r>
    </w:p>
    <w:p w:rsidR="00000000" w:rsidRDefault="00D00CE2">
      <w:pPr>
        <w:pStyle w:val="a3"/>
      </w:pPr>
      <w:r>
        <w:t>Компетенция Президента: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Определяет основные направления внутренней и внешней политики республики;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Представляет Таджикистан внутри страны и в международных отношениях;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Образовывает и упраздняет министерства и государственные комитеты;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Назначает и</w:t>
      </w:r>
      <w:r>
        <w:rPr>
          <w:rFonts w:eastAsia="Times New Roman"/>
        </w:rPr>
        <w:t xml:space="preserve"> освобождает Премьер-министра и других членов Правительства; представляет указы о назначении и освобождении Премьер-министра и других членов Правительства на утверждение совместных заседаний Маджлиси милли и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Назначает и освобождает пр</w:t>
      </w:r>
      <w:r>
        <w:rPr>
          <w:rFonts w:eastAsia="Times New Roman"/>
        </w:rPr>
        <w:t>едседателей Горно-Бадахшанской автономной области, областей, города Душанбе, городов и районов, представляет их на утверждение соответствующих Маджлисов народных депутатов;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Отменяет или приостанавливает действие актов органов исполнительной власти в случае</w:t>
      </w:r>
      <w:r>
        <w:rPr>
          <w:rFonts w:eastAsia="Times New Roman"/>
        </w:rPr>
        <w:t xml:space="preserve"> их противоречия Конституции и законам;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Назначает и освобождает председателя Национального банка, его заместителей и представляет указы об этом на утверждение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Представляет Маджлиси милли кандидатуры для избрания и отзыва председателя,</w:t>
      </w:r>
      <w:r>
        <w:rPr>
          <w:rFonts w:eastAsia="Times New Roman"/>
        </w:rPr>
        <w:t xml:space="preserve"> заместителей председателя и судей Конституционного суда, Верховного Суда и Высшего экономического суда;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 согласия Маджлиси милли назначает и освобождает Генерального прокурора и его заместителей;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Создает Исполнительный аппарат Президента;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Создает Совет б</w:t>
      </w:r>
      <w:r>
        <w:rPr>
          <w:rFonts w:eastAsia="Times New Roman"/>
        </w:rPr>
        <w:t>езопасности и руководит им;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Назначает и освобождает судей военного суда, судов Горно-Бадахшанской автономной области, областей, города Душанбе, городов и районов, экономических судов Горно-Бадахшанской автономной области, областей, города Душанбе;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</w:t>
      </w:r>
      <w:r>
        <w:rPr>
          <w:rFonts w:eastAsia="Times New Roman"/>
        </w:rPr>
        <w:t>т референдум, выборы в Маджлиси милли и Маджлиси намояндагон, в местные представительные органы;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Подписывает законы;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Определяет денежную систему и информирует об этом Маджлиси милли и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Распоряжается резервным фондом;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Руководит проведен</w:t>
      </w:r>
      <w:r>
        <w:rPr>
          <w:rFonts w:eastAsia="Times New Roman"/>
        </w:rPr>
        <w:t>ием внешней политики, подписывает международные договоры и представляет их на утверждение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Назначает и освобождает глав дипломатических представительств в зарубежных государствах и представителей республики в международных организациях</w:t>
      </w:r>
      <w:r>
        <w:rPr>
          <w:rFonts w:eastAsia="Times New Roman"/>
        </w:rPr>
        <w:t>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Принимает верительные грамоты глав дипломатических представительств иностранных государств;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Является Верховным Главнокомандующим Вооруженными Силами Таджикистана; назначает и освобождает командующих войсками Вооруженных Сил Таджикистана;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Объявляет военное положение при реальной угрозе безопасности государства и вносит указ об этом на утверждение совместного заседания Маджлиси милли и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Использует Вооруженные Силы Республики Таджикистан за её пределами для выполнения меж</w:t>
      </w:r>
      <w:r>
        <w:rPr>
          <w:rFonts w:eastAsia="Times New Roman"/>
        </w:rPr>
        <w:t>дународных обязательств Таджикистана с согласия Маджлиси милли и Маджлиси намояндагон;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Объявляет чрезвычайное положение на всей территории республики или в отдельных местностях с незамедлительным внесением указа об этом на утверждение совместного заседания</w:t>
      </w:r>
      <w:r>
        <w:rPr>
          <w:rFonts w:eastAsia="Times New Roman"/>
        </w:rPr>
        <w:t xml:space="preserve"> Маджлиси милли и Маджлиси намояндагон и сообщением в Организацию Объединенных Наций;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Решает вопросы гражданства;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Предоставляет политическое убежище;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Осуществляет помилование;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Присваивает высшие воинские звания, дипломатические ранги, специальные чины и зв</w:t>
      </w:r>
      <w:r>
        <w:rPr>
          <w:rFonts w:eastAsia="Times New Roman"/>
        </w:rPr>
        <w:t>ания;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Награждает граждан государственными наградами, присваивает государственные премии и почетные звания Таджикистана;</w:t>
      </w:r>
    </w:p>
    <w:p w:rsidR="00000000" w:rsidRDefault="00D00CE2">
      <w:pPr>
        <w:numPr>
          <w:ilvl w:val="0"/>
          <w:numId w:val="4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Исполняет другие полномочия, предусмотренные Конституцией и законами.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70</w:t>
      </w:r>
    </w:p>
    <w:p w:rsidR="00000000" w:rsidRDefault="00D00CE2">
      <w:pPr>
        <w:pStyle w:val="a3"/>
      </w:pPr>
      <w:r>
        <w:t xml:space="preserve">Президент в пределах своих компетенции издает указы и </w:t>
      </w:r>
      <w:r>
        <w:t>распоряжения, информирует совместное заседание Маджлиси милли и Маджлиси намояндагон о положении в стране, вносит на рассмотрение совместного заседания Маджлиси милли и Маджлиси намояндагон вопросы, которые считает важными и необходимыми.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71</w:t>
      </w:r>
    </w:p>
    <w:p w:rsidR="00000000" w:rsidRDefault="00D00CE2">
      <w:pPr>
        <w:pStyle w:val="a3"/>
      </w:pPr>
      <w:r>
        <w:t>В слу</w:t>
      </w:r>
      <w:r>
        <w:t>чае смерти, отставки, признания Президента недееспособным его обязанности до вступления в должность вновь избранного Президента переходят к Председателю Маджлиси милли, а полномочия Председателя Маджлиси милли возлагаются на его первого заместителя.</w:t>
      </w:r>
    </w:p>
    <w:p w:rsidR="00000000" w:rsidRDefault="00D00CE2">
      <w:pPr>
        <w:pStyle w:val="a3"/>
      </w:pPr>
      <w:r>
        <w:t>В этих</w:t>
      </w:r>
      <w:r>
        <w:t xml:space="preserve"> случаях в трехмесячный срок проводятся выборы Президента.</w:t>
      </w:r>
    </w:p>
    <w:p w:rsidR="00000000" w:rsidRDefault="00D00CE2">
      <w:pPr>
        <w:pStyle w:val="a3"/>
      </w:pPr>
      <w:r>
        <w:t>Полномочия Президента могут быть прекращены по его заявлению об отставке, сделанному им на совместном заседании Маджлиси милли и Маджлиси намояндагон, если за это проголосует большинство членов Мад</w:t>
      </w:r>
      <w:r>
        <w:t>жлиси милли и депутатов Маджлиси намояндагон, голосующих на каждом из них раздельно.</w:t>
      </w:r>
    </w:p>
    <w:p w:rsidR="00000000" w:rsidRDefault="00D00CE2">
      <w:pPr>
        <w:pStyle w:val="a3"/>
      </w:pPr>
      <w:r>
        <w:t>При невозможности осуществления Президентом своих обязанностей по болезни, оба Маджлиса на своем совместном заседании, на основании заключения создаваемой ими государствен</w:t>
      </w:r>
      <w:r>
        <w:t>ной медицинской комиссии, принимают решение о досрочном освобождении Президента от должности не менее чем двумя третями голосов от общего числа членов и депутатов каждого из Маджлисов.</w:t>
      </w:r>
    </w:p>
    <w:p w:rsidR="00000000" w:rsidRDefault="00D00CE2">
      <w:pPr>
        <w:pStyle w:val="a3"/>
      </w:pPr>
      <w:r>
        <w:t>Социальное обеспечение, обслуживание и охрану Президента Республики Тад</w:t>
      </w:r>
      <w:r>
        <w:t>жикистан регулирует конституционный закон.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72</w:t>
      </w:r>
    </w:p>
    <w:p w:rsidR="00000000" w:rsidRDefault="00D00CE2">
      <w:pPr>
        <w:pStyle w:val="a3"/>
      </w:pPr>
      <w:r>
        <w:t>Президент обладает правом неприкосновенности.</w:t>
      </w:r>
    </w:p>
    <w:p w:rsidR="00000000" w:rsidRDefault="00D00CE2">
      <w:pPr>
        <w:pStyle w:val="a3"/>
      </w:pPr>
      <w:r>
        <w:t>Президент лишается права неприкосновенности в случае совершения им государственной измены на основании заключения Конституционного суда и с согласия двух т</w:t>
      </w:r>
      <w:r>
        <w:t>ретей голосов от общего числа членов Маджлиси милли и депутатов Маджлиси намояндагон</w:t>
      </w:r>
      <w:r>
        <w:rPr>
          <w:rStyle w:val="a4"/>
        </w:rPr>
        <w:t>, </w:t>
      </w:r>
      <w:r>
        <w:t>голосующих на каждом из них раздельно.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пятая</w:t>
      </w:r>
    </w:p>
    <w:p w:rsidR="00000000" w:rsidRDefault="00D00CE2">
      <w:pPr>
        <w:pStyle w:val="a3"/>
        <w:jc w:val="center"/>
      </w:pPr>
      <w:r>
        <w:rPr>
          <w:rStyle w:val="a4"/>
        </w:rPr>
        <w:t>ПРАВИТЕЛЬСТВО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73</w:t>
      </w:r>
    </w:p>
    <w:p w:rsidR="00000000" w:rsidRDefault="00D00CE2">
      <w:pPr>
        <w:pStyle w:val="a3"/>
      </w:pPr>
      <w:r>
        <w:t>Правительство республики состоит из Премьер-министра, его первого заместителя и заместителей, министров, председателей государственных комитетов.</w:t>
      </w:r>
    </w:p>
    <w:p w:rsidR="00000000" w:rsidRDefault="00D00CE2">
      <w:pPr>
        <w:pStyle w:val="a3"/>
      </w:pPr>
      <w:r>
        <w:t>Правительство обеспечивает эффективное руководство экономической, социальной и культурной сферами и исполнение</w:t>
      </w:r>
      <w:r>
        <w:t xml:space="preserve"> законов, совместных постановлений Маджлиси милли и Маджлиси намояндагон, постановлений Маджлиси милли, постановлений Маджлиси намояндагон, указов и распоряжений Президента Таджикистана.</w:t>
      </w:r>
    </w:p>
    <w:p w:rsidR="00000000" w:rsidRDefault="00D00CE2">
      <w:pPr>
        <w:pStyle w:val="a3"/>
      </w:pPr>
      <w:r>
        <w:t>Члены Правительства после назначения Президентом Республики Таджикист</w:t>
      </w:r>
      <w:r>
        <w:t>ан и утверждения указа на совместном заседании Маджлиси милли и Маджлиси намояндагон приносят присягу Президенту Республики Таджикистан.</w:t>
      </w:r>
    </w:p>
    <w:p w:rsidR="00000000" w:rsidRDefault="00D00CE2">
      <w:pPr>
        <w:pStyle w:val="a3"/>
      </w:pPr>
      <w:r>
        <w:t>Члены Правительства должны иметь только гражданство Республики Таджикистан и они не вправе занимать другую должность, б</w:t>
      </w:r>
      <w:r>
        <w:t>ыть депутатами представительных органов, заниматься предпринимательской деятельностью, за исключением научной, творческой и педагогической деятельности.</w:t>
      </w: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74</w:t>
      </w:r>
    </w:p>
    <w:p w:rsidR="00000000" w:rsidRDefault="00D00CE2">
      <w:pPr>
        <w:pStyle w:val="a3"/>
      </w:pPr>
      <w:r>
        <w:t>Правительство в соответствии с Конституцией и законами республики издает постановления и р</w:t>
      </w:r>
      <w:r>
        <w:t>аспоряжения, исполнение которых на территории Таджикистана обязательно.</w:t>
      </w:r>
    </w:p>
    <w:p w:rsidR="00000000" w:rsidRDefault="00D00CE2">
      <w:pPr>
        <w:pStyle w:val="a3"/>
      </w:pPr>
      <w:r>
        <w:t>Правительство слагает свои полномочия перед вновь избранным Президентом.</w:t>
      </w:r>
    </w:p>
    <w:p w:rsidR="00000000" w:rsidRDefault="00D00CE2">
      <w:pPr>
        <w:pStyle w:val="a3"/>
      </w:pPr>
      <w:r>
        <w:t>В случае признания Правительством своей неспособности нормально функционировать оно может заявить Президенту об</w:t>
      </w:r>
      <w:r>
        <w:t xml:space="preserve"> отставке. Каждый член Правительства имеет право на отставку.</w:t>
      </w:r>
    </w:p>
    <w:p w:rsidR="00000000" w:rsidRDefault="00D00CE2">
      <w:pPr>
        <w:pStyle w:val="a3"/>
      </w:pPr>
      <w:r>
        <w:t>Порядок организации, деятельность и компетенция Правительства определяются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75</w:t>
      </w:r>
    </w:p>
    <w:p w:rsidR="00000000" w:rsidRDefault="00D00CE2">
      <w:pPr>
        <w:pStyle w:val="a3"/>
      </w:pPr>
      <w:r>
        <w:t>Правительство представляет в Маджлиси намояндагон социально-экономические программ</w:t>
      </w:r>
      <w:r>
        <w:t>ы, вопросы выдачи и получения государственных кредитов, оказания экономической помощи другим государствам, проект государственного бюджета и возможного размера дефицита государственного бюджета, источников его покрытия.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шестая</w:t>
      </w:r>
    </w:p>
    <w:p w:rsidR="00000000" w:rsidRDefault="00D00CE2">
      <w:pPr>
        <w:pStyle w:val="a3"/>
        <w:jc w:val="center"/>
      </w:pPr>
      <w:r>
        <w:rPr>
          <w:rStyle w:val="a4"/>
        </w:rPr>
        <w:t>МЕСТНЫЕ ОРГАНЫ ГОСУДА</w:t>
      </w:r>
      <w:r>
        <w:rPr>
          <w:rStyle w:val="a4"/>
        </w:rPr>
        <w:t>РСТВЕННОЙ ВЛАСТИ И САМОУПРАВЛЕНИЯ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76</w:t>
      </w:r>
    </w:p>
    <w:p w:rsidR="00000000" w:rsidRDefault="00D00CE2">
      <w:pPr>
        <w:pStyle w:val="a3"/>
      </w:pPr>
      <w:r>
        <w:t>Местные органы государственной власти состоят из представительных и исполнительных органов, которые действуют в пределах своих компетенции. Они обеспечивают исполнение Конституции, законов, совместных постановл</w:t>
      </w:r>
      <w:r>
        <w:t>ений Маджлиси милли и Маджлиси намояндагон, постановлений Маджлиси милли, постановлений Маджлиси намояндагон, актов Президента и Правительства Республики Таджикистан.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77</w:t>
      </w:r>
    </w:p>
    <w:p w:rsidR="00000000" w:rsidRDefault="00D00CE2">
      <w:pPr>
        <w:pStyle w:val="a3"/>
      </w:pPr>
      <w:r>
        <w:t>Местным представительным органом в областях, городах и районах является Маджл</w:t>
      </w:r>
      <w:r>
        <w:t>ис народных депутатов, которым руководит председатель. Срок полномочий Маджлиса народных депутатов 5 лет.</w:t>
      </w:r>
    </w:p>
    <w:p w:rsidR="00000000" w:rsidRDefault="00D00CE2">
      <w:pPr>
        <w:pStyle w:val="a3"/>
      </w:pPr>
      <w:r>
        <w:t>Маджлис народных депутатов утверждает местный бюджет и отчет по его исполнению, определяет пути социально-экономического развития местности, местные н</w:t>
      </w:r>
      <w:r>
        <w:t>алоги и платежи в соответствии с законом, определяет способы управления и владения коммунальной собственностью, осуществляет другие полномочия, определяемые Конституцией и законами.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78</w:t>
      </w:r>
    </w:p>
    <w:p w:rsidR="00000000" w:rsidRDefault="00D00CE2">
      <w:pPr>
        <w:pStyle w:val="a3"/>
      </w:pPr>
      <w:r>
        <w:t>Местным исполнительным органом государственной власти руководит председатель области, города и района.</w:t>
      </w:r>
    </w:p>
    <w:p w:rsidR="00000000" w:rsidRDefault="00D00CE2">
      <w:pPr>
        <w:pStyle w:val="a3"/>
      </w:pPr>
      <w:r>
        <w:t>Представительную и исполнительную власть соответствующих административно-территориальных единиц возглавляет председатель.</w:t>
      </w:r>
    </w:p>
    <w:p w:rsidR="00000000" w:rsidRDefault="00D00CE2">
      <w:pPr>
        <w:pStyle w:val="a3"/>
      </w:pPr>
      <w:r>
        <w:t>Председателей Горно-Бадахшанско</w:t>
      </w:r>
      <w:r>
        <w:t>й автономной области, областей, города Душанбе, городов и районов назначает и освобождает Президент, представляя их на утверждение соответствующих Маджлисов народных депутатов.</w:t>
      </w:r>
    </w:p>
    <w:p w:rsidR="00000000" w:rsidRDefault="00D00CE2">
      <w:pPr>
        <w:pStyle w:val="a3"/>
      </w:pPr>
      <w:r>
        <w:t>Председатель ответственен перед вышестоящим исполнительным органом и соответств</w:t>
      </w:r>
      <w:r>
        <w:t>ующим Маджлисом народных депутатов.</w:t>
      </w:r>
    </w:p>
    <w:p w:rsidR="00000000" w:rsidRDefault="00D00CE2">
      <w:pPr>
        <w:pStyle w:val="a3"/>
      </w:pPr>
      <w:r>
        <w:t>Порядок образования, полномочия и деятельность местных органов государственной власти регулируются конституционным законом</w:t>
      </w:r>
    </w:p>
    <w:p w:rsidR="00000000" w:rsidRDefault="00D00CE2">
      <w:pPr>
        <w:pStyle w:val="a3"/>
      </w:pPr>
      <w:r>
        <w:t>Органом самоуправления поселка и сел является Джамоат, порядок образования, полномочия и деятельн</w:t>
      </w:r>
      <w:r>
        <w:t>ость которого регулируются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79</w:t>
      </w:r>
    </w:p>
    <w:p w:rsidR="00000000" w:rsidRDefault="00D00CE2">
      <w:pPr>
        <w:pStyle w:val="a3"/>
      </w:pPr>
      <w:r>
        <w:t>Представительные органы и председатель в пределах своей компетенции принимают правовые акты, обязательные для исполнения на соответствующих территориях.</w:t>
      </w:r>
    </w:p>
    <w:p w:rsidR="00000000" w:rsidRDefault="00D00CE2">
      <w:pPr>
        <w:pStyle w:val="a3"/>
      </w:pPr>
      <w:r>
        <w:t>В случае несоответствия Конституции и законам актов пре</w:t>
      </w:r>
      <w:r>
        <w:t>дставительных органов и председателя они отменяются вышестоящими органами, самими органами, председателем или судом.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80</w:t>
      </w:r>
    </w:p>
    <w:p w:rsidR="00000000" w:rsidRDefault="00D00CE2">
      <w:pPr>
        <w:pStyle w:val="a3"/>
      </w:pPr>
      <w:r>
        <w:t>В случае систематического неисполнения Маджлисом народных депутатов Горно-Бадахшанской автономной области, областей, города Душ</w:t>
      </w:r>
      <w:r>
        <w:t>анбе, городов и районов требований Конституции и законов Маджлиси милли вправе распустить его.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седьмая</w:t>
      </w:r>
    </w:p>
    <w:p w:rsidR="00000000" w:rsidRDefault="00D00CE2">
      <w:pPr>
        <w:pStyle w:val="a3"/>
        <w:jc w:val="center"/>
      </w:pPr>
      <w:r>
        <w:rPr>
          <w:rStyle w:val="a4"/>
        </w:rPr>
        <w:t>ГОРНО-БАДАХШАНСКАЯ АВТОНОМНАЯ ОБЛАСТЬ</w:t>
      </w:r>
    </w:p>
    <w:p w:rsidR="00000000" w:rsidRDefault="00D00CE2">
      <w:pPr>
        <w:pStyle w:val="a3"/>
        <w:jc w:val="center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81</w:t>
      </w:r>
    </w:p>
    <w:p w:rsidR="00000000" w:rsidRDefault="00D00CE2">
      <w:pPr>
        <w:pStyle w:val="a3"/>
      </w:pPr>
      <w:r>
        <w:t>Горно-Бадахшанская автономная область является составной и неделимой частью Республики Таджикистан.</w:t>
      </w:r>
    </w:p>
    <w:p w:rsidR="00000000" w:rsidRDefault="00D00CE2">
      <w:pPr>
        <w:pStyle w:val="a3"/>
      </w:pPr>
      <w:r>
        <w:t>Изменять границы территории Горно-Бадахшанской автономной области без согласия Маджлиса народных депутатов области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82</w:t>
      </w:r>
    </w:p>
    <w:p w:rsidR="00000000" w:rsidRDefault="00D00CE2">
      <w:pPr>
        <w:pStyle w:val="a3"/>
      </w:pPr>
      <w:r>
        <w:t>Маджлис народных</w:t>
      </w:r>
      <w:r>
        <w:t xml:space="preserve"> депутатов Горно-Бадахшанской автономной области обладает правом законодательной инициативы.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83</w:t>
      </w:r>
    </w:p>
    <w:p w:rsidR="00000000" w:rsidRDefault="00D00CE2">
      <w:pPr>
        <w:pStyle w:val="a3"/>
      </w:pPr>
      <w:r>
        <w:t>Компетенция Горно-Бадахшанской автономной области в социальной, экономической, культурной сферах и другие полномочия области определяются конституционн</w:t>
      </w:r>
      <w:r>
        <w:t>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восьмая</w:t>
      </w:r>
    </w:p>
    <w:p w:rsidR="00000000" w:rsidRDefault="00D00CE2">
      <w:pPr>
        <w:pStyle w:val="a3"/>
        <w:jc w:val="center"/>
      </w:pPr>
      <w:r>
        <w:rPr>
          <w:rStyle w:val="a4"/>
        </w:rPr>
        <w:t>СУД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84</w:t>
      </w:r>
    </w:p>
    <w:p w:rsidR="00000000" w:rsidRDefault="00D00CE2">
      <w:pPr>
        <w:pStyle w:val="a3"/>
      </w:pPr>
      <w:r>
        <w:t>Судебная власть является независимой и осуществляется от имени государства судьями. Судебная власть защищает права и свободы человека и гражданина, интересы государства, организаций, учреждений, законность и справедливость.</w:t>
      </w:r>
    </w:p>
    <w:p w:rsidR="00000000" w:rsidRDefault="00D00CE2">
      <w:pPr>
        <w:pStyle w:val="a3"/>
      </w:pPr>
      <w:r>
        <w:t>Судебную власть осуществляют Кон</w:t>
      </w:r>
      <w:r>
        <w:t>ституционный суд, Верховный Суд, Высший экономический суд, Военный суд, Суд Горно-Бадахшанской автономной области, суды областей, города Душанбе, городов и районов, Экономический суд Горно-Бадахшанской автономной области, экономические суды областей и горо</w:t>
      </w:r>
      <w:r>
        <w:t>да Душанбе.</w:t>
      </w:r>
    </w:p>
    <w:p w:rsidR="00000000" w:rsidRDefault="00D00CE2">
      <w:pPr>
        <w:pStyle w:val="a3"/>
      </w:pPr>
      <w:r>
        <w:t>Порядок создания, организации и деятельности судов определяет конституционный закон.</w:t>
      </w:r>
    </w:p>
    <w:p w:rsidR="00000000" w:rsidRDefault="00D00CE2">
      <w:pPr>
        <w:pStyle w:val="a3"/>
      </w:pPr>
      <w:r>
        <w:t>Срок полномочия судей 10 лет.</w:t>
      </w:r>
    </w:p>
    <w:p w:rsidR="00000000" w:rsidRDefault="00D00CE2">
      <w:pPr>
        <w:pStyle w:val="a3"/>
      </w:pPr>
      <w:r>
        <w:t>Создание чрезвычайных судов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85</w:t>
      </w:r>
    </w:p>
    <w:p w:rsidR="00000000" w:rsidRDefault="00D00CE2">
      <w:pPr>
        <w:pStyle w:val="a3"/>
      </w:pPr>
      <w:r>
        <w:t>На должность судей Верховного Суда, Высшего экономического суда, судов Горно</w:t>
      </w:r>
      <w:r>
        <w:t xml:space="preserve"> – Бадахшанской автономной области, областей и города Душанбе избирается или назначается лицо не моложе 30 лет, имеющее только гражданство Республики Таджикистан, высшее юридическое образование и стаж работы в качестве судьи не менее 5 лет.</w:t>
      </w:r>
    </w:p>
    <w:p w:rsidR="00000000" w:rsidRDefault="00D00CE2">
      <w:pPr>
        <w:pStyle w:val="a3"/>
      </w:pPr>
      <w:r>
        <w:t>На должность су</w:t>
      </w:r>
      <w:r>
        <w:t>дей городских и районных судов, военного суда, экономических судов Горно – Бадахшанской автономной области, областей и города Душанбе назначается лицо не моложе 25 лет, имеющее только гражданство Республики Таджикистан, высшее юридическое образование и про</w:t>
      </w:r>
      <w:r>
        <w:t>фессиональный стаж работы не менее 3 лет. Предельный возраст деятельности в должности судьи устанавливается конституционным законом.</w:t>
      </w:r>
    </w:p>
    <w:p w:rsidR="00000000" w:rsidRDefault="00D00CE2">
      <w:pPr>
        <w:pStyle w:val="a3"/>
      </w:pPr>
      <w:r>
        <w:t>Лицо, впервые назначенное на должность судьи, в торжественной обстановке приносит присягу.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86</w:t>
      </w:r>
    </w:p>
    <w:p w:rsidR="00000000" w:rsidRDefault="00D00CE2">
      <w:pPr>
        <w:pStyle w:val="a3"/>
      </w:pPr>
      <w:r>
        <w:t>Судьи Военного суда,</w:t>
      </w:r>
      <w:r>
        <w:t xml:space="preserve"> судьи Суда Горно-Бадахшанской автономной области, судов областей, города Душанбе, городов и районов, судьи Экономического суда Горно-Бадахшанской автономной области, областей и города Душанбе назначаются и освобождаются Президентом в порядке, установленно</w:t>
      </w:r>
      <w:r>
        <w:t>м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87</w:t>
      </w:r>
    </w:p>
    <w:p w:rsidR="00000000" w:rsidRDefault="00D00CE2">
      <w:pPr>
        <w:pStyle w:val="a3"/>
      </w:pPr>
      <w:r>
        <w:t>Судьи в своей деятельности независимы, подчиняются только Конституции и закону. Вмешательство в их деятельность запрещается.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88</w:t>
      </w:r>
    </w:p>
    <w:p w:rsidR="00000000" w:rsidRDefault="00D00CE2">
      <w:pPr>
        <w:pStyle w:val="a3"/>
      </w:pPr>
      <w:r>
        <w:t>Судьи рассматривают дела коллегиально и единолично.</w:t>
      </w:r>
    </w:p>
    <w:p w:rsidR="00000000" w:rsidRDefault="00D00CE2">
      <w:pPr>
        <w:pStyle w:val="a3"/>
      </w:pPr>
      <w:r>
        <w:t>Судебный процесс осуществляе</w:t>
      </w:r>
      <w:r>
        <w:t>тся на основе принципа состязательности и равенства сторон.</w:t>
      </w:r>
    </w:p>
    <w:p w:rsidR="00000000" w:rsidRDefault="00D00CE2">
      <w:pPr>
        <w:pStyle w:val="a3"/>
      </w:pPr>
      <w:r>
        <w:t>Разбирательство дел во всех судах открытое, кроме случаев, предусмотренных законом.</w:t>
      </w:r>
    </w:p>
    <w:p w:rsidR="00000000" w:rsidRDefault="00D00CE2">
      <w:pPr>
        <w:pStyle w:val="a3"/>
      </w:pPr>
      <w:r>
        <w:t>Судопроизводство ведется на государственном языке, или на языке большинства населения данной местности. Лица, не</w:t>
      </w:r>
      <w:r>
        <w:t xml:space="preserve"> владеющие языком, на котором ведется судопроизводство, обеспечиваются переводчиком.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89</w:t>
      </w:r>
    </w:p>
    <w:p w:rsidR="00000000" w:rsidRDefault="00D00CE2">
      <w:pPr>
        <w:pStyle w:val="a3"/>
      </w:pPr>
      <w:r>
        <w:t>Конституционный суд состоит из 7 человек, один из которых является представителем Горно-Бадахшанской автономной области.</w:t>
      </w:r>
    </w:p>
    <w:p w:rsidR="00000000" w:rsidRDefault="00D00CE2">
      <w:pPr>
        <w:pStyle w:val="a3"/>
      </w:pPr>
      <w:r>
        <w:t>На должность судьи Конституционного суда избирается лицо не моложе 30 лет, имеющее только гражданство Республики Таджикистан, высшее юридическое образование и профессиональный стаж работы не менее 7 лет. Предельный возраст деятельности в должности судьи Ко</w:t>
      </w:r>
      <w:r>
        <w:t>нституционного суда устанавливается конституционным законом.</w:t>
      </w:r>
    </w:p>
    <w:p w:rsidR="00000000" w:rsidRDefault="00D00CE2">
      <w:pPr>
        <w:pStyle w:val="a3"/>
      </w:pPr>
      <w:r>
        <w:t>Лицо, впервые избранное на должность судьи Конституционного суда, приносит присягу на сессии Маджлиси милли.</w:t>
      </w:r>
    </w:p>
    <w:p w:rsidR="00000000" w:rsidRDefault="00D00CE2">
      <w:pPr>
        <w:pStyle w:val="a3"/>
      </w:pPr>
      <w:r>
        <w:t>Компетенция Конституционного суда:</w:t>
      </w:r>
    </w:p>
    <w:p w:rsidR="00000000" w:rsidRDefault="00D00CE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определение соответствия законов, совместных нормат</w:t>
      </w:r>
      <w:r>
        <w:rPr>
          <w:rFonts w:eastAsia="Times New Roman"/>
        </w:rPr>
        <w:t>ивных правовых актов Маджлиси милли и Маджлиси намояндагон, нормативных правовых актов Маджлиси милли, Маджлиси намояндагон, Президента, Правительства, Верховного Суда, Высшего экономического суда и других государственных и общественных органов, а также не</w:t>
      </w:r>
      <w:r>
        <w:rPr>
          <w:rFonts w:eastAsia="Times New Roman"/>
        </w:rPr>
        <w:t xml:space="preserve"> вступивших в законную силу договоров Таджикистана Конституции;</w:t>
      </w:r>
    </w:p>
    <w:p w:rsidR="00000000" w:rsidRDefault="00D00CE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разрешение споров между государственными органами относительно их компетенции;</w:t>
      </w:r>
    </w:p>
    <w:p w:rsidR="00000000" w:rsidRDefault="00D00CE2">
      <w:pPr>
        <w:numPr>
          <w:ilvl w:val="0"/>
          <w:numId w:val="5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исполнение других полномочий, определяемых Конституцией и законами.</w:t>
      </w:r>
    </w:p>
    <w:p w:rsidR="00000000" w:rsidRDefault="00D00CE2">
      <w:pPr>
        <w:pStyle w:val="a3"/>
      </w:pPr>
      <w:r>
        <w:t>Акты Конституционного суда являются окончател</w:t>
      </w:r>
      <w:r>
        <w:t>ьными.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90</w:t>
      </w:r>
    </w:p>
    <w:p w:rsidR="00000000" w:rsidRDefault="00D00CE2">
      <w:pPr>
        <w:pStyle w:val="a3"/>
      </w:pPr>
      <w:r>
        <w:t>Судья не может занимать другую должность, быть депутатом представительных органов, членом политических партий и объединений, заниматься предпринимательской деятельностью, за исключением научной, творческой и педагогической деятельности.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91</w:t>
      </w:r>
    </w:p>
    <w:p w:rsidR="00000000" w:rsidRDefault="00D00CE2">
      <w:pPr>
        <w:pStyle w:val="a3"/>
      </w:pPr>
      <w:r>
        <w:t>Судья обладает правом неприкосновенности. Без согласия органа, избравшего или назначившего его, судья не подлежит аресту и привлечению к уголовной ответственности. Судья не подлежит задержанию, за исключением случаев задержания его на месте сов</w:t>
      </w:r>
      <w:r>
        <w:t>ершения преступления.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92</w:t>
      </w:r>
    </w:p>
    <w:p w:rsidR="00000000" w:rsidRDefault="00D00CE2">
      <w:pPr>
        <w:pStyle w:val="a3"/>
      </w:pPr>
      <w:r>
        <w:t>Юридическая помощь гарантируется на всех стадиях следствия и суда.</w:t>
      </w:r>
    </w:p>
    <w:p w:rsidR="00000000" w:rsidRDefault="00D00CE2">
      <w:pPr>
        <w:pStyle w:val="a3"/>
      </w:pPr>
      <w:r>
        <w:t>Организация и порядок деятельности адвокатуры и другие формы оказания юридической помощи определяются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девятая</w:t>
      </w:r>
    </w:p>
    <w:p w:rsidR="00000000" w:rsidRDefault="00D00CE2">
      <w:pPr>
        <w:pStyle w:val="a3"/>
        <w:jc w:val="center"/>
      </w:pPr>
      <w:r>
        <w:rPr>
          <w:rStyle w:val="a4"/>
        </w:rPr>
        <w:t>ПРОКУРАТУРА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93</w:t>
      </w:r>
    </w:p>
    <w:p w:rsidR="00000000" w:rsidRDefault="00D00CE2">
      <w:pPr>
        <w:pStyle w:val="a3"/>
      </w:pPr>
      <w:r>
        <w:t>Надз</w:t>
      </w:r>
      <w:r>
        <w:t>ор за точным и единообразным исполнением законов на территории Таджикистана осуществляют Генеральный прокурор и подчиненные ему прокуроры в пределах своих полномочий.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94</w:t>
      </w:r>
    </w:p>
    <w:p w:rsidR="00000000" w:rsidRDefault="00D00CE2">
      <w:pPr>
        <w:pStyle w:val="a3"/>
      </w:pPr>
      <w:r>
        <w:t>Единую и централизованную систему органов прокуратуры Таджикистана возглавляе</w:t>
      </w:r>
      <w:r>
        <w:t>т Генеральный прокурор. Генеральный прокурор подотчетен Маджлиси милли и Президенту.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95</w:t>
      </w:r>
    </w:p>
    <w:p w:rsidR="00000000" w:rsidRDefault="00D00CE2">
      <w:pPr>
        <w:pStyle w:val="a3"/>
      </w:pPr>
      <w:r>
        <w:t>Генеральный прокурор Таджикистана назначается сроком на 5 лет.</w:t>
      </w:r>
    </w:p>
    <w:p w:rsidR="00000000" w:rsidRDefault="00D00CE2">
      <w:pPr>
        <w:pStyle w:val="a3"/>
      </w:pPr>
      <w:r>
        <w:t>Генеральный прокурор назначает на должности подчиненных ему прокуроров и освобождает их. Срок полномочий прокуроров 5 лет.</w:t>
      </w:r>
    </w:p>
    <w:p w:rsidR="00000000" w:rsidRDefault="00D00CE2">
      <w:pPr>
        <w:pStyle w:val="a3"/>
      </w:pPr>
      <w:r>
        <w:t>Деятельность, полномочия и структура органов прокуратуры регулируются конституционным законом.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96</w:t>
      </w:r>
    </w:p>
    <w:p w:rsidR="00000000" w:rsidRDefault="00D00CE2">
      <w:pPr>
        <w:pStyle w:val="a3"/>
      </w:pPr>
      <w:r>
        <w:t>Генеральный прокурор и под</w:t>
      </w:r>
      <w:r>
        <w:t>чиненные ему прокуроры осуществляют свои полномочия независимо от других государственных органов, должностных лиц и подчиняются только закону.</w:t>
      </w: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97</w:t>
      </w:r>
    </w:p>
    <w:p w:rsidR="00000000" w:rsidRDefault="00D00CE2">
      <w:pPr>
        <w:pStyle w:val="a3"/>
      </w:pPr>
      <w:r>
        <w:t>Прокурор не может занимать другую должность, быть депутатом представительных органов, членом политич</w:t>
      </w:r>
      <w:r>
        <w:t>еских партий и объединений, заниматься предпринимательской деятельностью, за исключением научной, творческой и педагогической деятельности.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  <w:jc w:val="center"/>
      </w:pPr>
      <w:r>
        <w:rPr>
          <w:rStyle w:val="a4"/>
        </w:rPr>
        <w:t>Глава десятая</w:t>
      </w:r>
    </w:p>
    <w:p w:rsidR="00000000" w:rsidRDefault="00D00CE2">
      <w:pPr>
        <w:pStyle w:val="a3"/>
        <w:jc w:val="center"/>
      </w:pPr>
      <w:r>
        <w:rPr>
          <w:rStyle w:val="a4"/>
        </w:rPr>
        <w:t>ПОРЯДОК ИЗМЕНЕНИЯ КОНСТИТУЦИИ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98</w:t>
      </w:r>
    </w:p>
    <w:p w:rsidR="00000000" w:rsidRDefault="00D00CE2">
      <w:pPr>
        <w:pStyle w:val="a3"/>
      </w:pPr>
      <w:r>
        <w:t>Изменения и дополнения в Конституцию вносятся путем провед</w:t>
      </w:r>
      <w:r>
        <w:t>ения всенародного референдума.</w:t>
      </w:r>
    </w:p>
    <w:p w:rsidR="00000000" w:rsidRDefault="00D00CE2">
      <w:pPr>
        <w:pStyle w:val="a3"/>
      </w:pPr>
      <w:r>
        <w:t>Референдум назначается Президентом или Маджлиси намояндагон с согласия не менее двух третей от общего числа депутатов.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99</w:t>
      </w:r>
    </w:p>
    <w:p w:rsidR="00000000" w:rsidRDefault="00D00CE2">
      <w:pPr>
        <w:pStyle w:val="a3"/>
      </w:pPr>
      <w:r>
        <w:t>Предложения по изменению и дополнению в Конституцию вносятся Президентом или не менее чем одно</w:t>
      </w:r>
      <w:r>
        <w:t>й третью от общего числа членов Маджлиси милли и депутатов Маджлиси намояндагон.</w:t>
      </w:r>
    </w:p>
    <w:p w:rsidR="00000000" w:rsidRDefault="00D00CE2">
      <w:pPr>
        <w:pStyle w:val="a3"/>
      </w:pPr>
      <w:r>
        <w:t>Предложения по изменению и дополнению Конституции публикуются в печати за три месяца до референдума.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Статья 100</w:t>
      </w:r>
    </w:p>
    <w:p w:rsidR="00000000" w:rsidRDefault="00D00CE2">
      <w:pPr>
        <w:pStyle w:val="a3"/>
      </w:pPr>
      <w:r>
        <w:t>Республиканская форма правления, территориальная целостность, демократическая, правовая, светская и социальная сущность государства неизменны.</w:t>
      </w:r>
    </w:p>
    <w:p w:rsidR="00000000" w:rsidRDefault="00D00CE2">
      <w:pPr>
        <w:pStyle w:val="a3"/>
      </w:pPr>
      <w:r>
        <w:rPr>
          <w:rStyle w:val="a4"/>
        </w:rPr>
        <w:t> </w:t>
      </w:r>
    </w:p>
    <w:p w:rsidR="00000000" w:rsidRDefault="00D00CE2">
      <w:pPr>
        <w:pStyle w:val="a3"/>
      </w:pPr>
      <w:r>
        <w:rPr>
          <w:rStyle w:val="a4"/>
        </w:rPr>
        <w:t>ПЕРЕХОДНЫЕ ПОЛОЖЕНИЯ</w:t>
      </w:r>
    </w:p>
    <w:p w:rsidR="00000000" w:rsidRDefault="00D00CE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Изменения и дополнения в Конституцию Республики Таджикистан вступают в силу после объявлен</w:t>
      </w:r>
      <w:r>
        <w:rPr>
          <w:rFonts w:eastAsia="Times New Roman"/>
        </w:rPr>
        <w:t>ия результатов всенародного референдума и со дня их официального опубликования.</w:t>
      </w:r>
    </w:p>
    <w:p w:rsidR="00000000" w:rsidRDefault="00D00CE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Законы и другие нормативно-правовые акты</w:t>
      </w:r>
      <w:r>
        <w:rPr>
          <w:rStyle w:val="a4"/>
          <w:rFonts w:eastAsia="Times New Roman"/>
        </w:rPr>
        <w:t>,</w:t>
      </w:r>
      <w:r>
        <w:rPr>
          <w:rFonts w:eastAsia="Times New Roman"/>
        </w:rPr>
        <w:t>действовавшие до внесения «Изменений и дополнений в Конституцию Республики Таджикистан»</w:t>
      </w:r>
      <w:r>
        <w:rPr>
          <w:rFonts w:eastAsia="Times New Roman"/>
        </w:rPr>
        <w:t>, действуют в той части, которая не противоречит принятым изменениям и дополнениям.</w:t>
      </w:r>
    </w:p>
    <w:p w:rsidR="00000000" w:rsidRDefault="00D00CE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Выборы Президента подряд на два срока, предусмотренные частью четвертой статьи 65, начинаются по окончании полномочий действующего Президента.</w:t>
      </w:r>
    </w:p>
    <w:p w:rsidR="00000000" w:rsidRDefault="00D00CE2">
      <w:pPr>
        <w:numPr>
          <w:ilvl w:val="0"/>
          <w:numId w:val="6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Члены Маджлиси милли, депутат</w:t>
      </w:r>
      <w:r>
        <w:rPr>
          <w:rFonts w:eastAsia="Times New Roman"/>
        </w:rPr>
        <w:t>ы Маджлиси намояндагон и члены Правительства после вступления в силу «Изменений и дополнений в Конституцию Республики Таджикистан» в установленном Конституцией и конституционными законами порядке приносят присягу.</w:t>
      </w:r>
    </w:p>
    <w:p w:rsidR="00D00CE2" w:rsidRDefault="00D00CE2">
      <w:pPr>
        <w:pStyle w:val="a3"/>
      </w:pPr>
      <w:r>
        <w:t> </w:t>
      </w:r>
    </w:p>
    <w:sectPr w:rsidR="00D00C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546B5"/>
    <w:multiLevelType w:val="multilevel"/>
    <w:tmpl w:val="B4FEF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D05A35"/>
    <w:multiLevelType w:val="multilevel"/>
    <w:tmpl w:val="FE0CA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FC61C3"/>
    <w:multiLevelType w:val="multilevel"/>
    <w:tmpl w:val="61DCA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4B3BED"/>
    <w:multiLevelType w:val="multilevel"/>
    <w:tmpl w:val="69AA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301278D"/>
    <w:multiLevelType w:val="multilevel"/>
    <w:tmpl w:val="ED88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DC5F49"/>
    <w:multiLevelType w:val="multilevel"/>
    <w:tmpl w:val="99C46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D25432"/>
    <w:rsid w:val="00D00CE2"/>
    <w:rsid w:val="00D25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ewheaderrow">
    <w:name w:val="ewheaderrow"/>
    <w:basedOn w:val="a"/>
    <w:pPr>
      <w:shd w:val="clear" w:color="auto" w:fill="256686"/>
      <w:spacing w:before="100" w:beforeAutospacing="1" w:after="100" w:afterAutospacing="1"/>
    </w:pPr>
  </w:style>
  <w:style w:type="paragraph" w:customStyle="1" w:styleId="ewsitetitle">
    <w:name w:val="ewsitetitle"/>
    <w:basedOn w:val="a"/>
    <w:pPr>
      <w:spacing w:before="100" w:beforeAutospacing="1" w:after="300"/>
    </w:pPr>
  </w:style>
  <w:style w:type="paragraph" w:customStyle="1" w:styleId="ewcontenttable">
    <w:name w:val="ewcontenttable"/>
    <w:basedOn w:val="a"/>
    <w:pPr>
      <w:spacing w:before="100" w:beforeAutospacing="1" w:after="100" w:afterAutospacing="1"/>
    </w:pPr>
  </w:style>
  <w:style w:type="paragraph" w:customStyle="1" w:styleId="ewmenucolumn">
    <w:name w:val="ewmenucolumn"/>
    <w:basedOn w:val="a"/>
    <w:pPr>
      <w:shd w:val="clear" w:color="auto" w:fill="F5F5F5"/>
      <w:spacing w:before="100" w:beforeAutospacing="1" w:after="100" w:afterAutospacing="1"/>
      <w:textAlignment w:val="top"/>
    </w:pPr>
  </w:style>
  <w:style w:type="paragraph" w:customStyle="1" w:styleId="ewcontentcolumn">
    <w:name w:val="ewcontentcolumn"/>
    <w:basedOn w:val="a"/>
    <w:pPr>
      <w:spacing w:before="100" w:beforeAutospacing="1" w:after="100" w:afterAutospacing="1"/>
      <w:textAlignment w:val="top"/>
    </w:pPr>
  </w:style>
  <w:style w:type="paragraph" w:customStyle="1" w:styleId="ewfooterrow">
    <w:name w:val="ewfooterrow"/>
    <w:basedOn w:val="a"/>
    <w:pPr>
      <w:shd w:val="clear" w:color="auto" w:fill="A9A9A9"/>
      <w:spacing w:before="100" w:beforeAutospacing="1" w:after="100" w:afterAutospacing="1"/>
    </w:pPr>
    <w:rPr>
      <w:color w:val="FFFFFF"/>
    </w:rPr>
  </w:style>
  <w:style w:type="paragraph" w:customStyle="1" w:styleId="ewfootertext">
    <w:name w:val="ewfootertext"/>
    <w:basedOn w:val="a"/>
    <w:pPr>
      <w:spacing w:before="100" w:beforeAutospacing="1" w:after="100" w:afterAutospacing="1"/>
    </w:pPr>
  </w:style>
  <w:style w:type="paragraph" w:customStyle="1" w:styleId="ewicon">
    <w:name w:val="ewicon"/>
    <w:basedOn w:val="a"/>
    <w:pPr>
      <w:spacing w:before="100" w:beforeAutospacing="1" w:after="100" w:afterAutospacing="1"/>
    </w:pPr>
  </w:style>
  <w:style w:type="paragraph" w:customStyle="1" w:styleId="ewimage">
    <w:name w:val="ewimage"/>
    <w:basedOn w:val="a"/>
    <w:pPr>
      <w:spacing w:before="15" w:after="15"/>
      <w:ind w:left="15" w:right="15"/>
    </w:pPr>
  </w:style>
  <w:style w:type="paragraph" w:customStyle="1" w:styleId="ewgrid">
    <w:name w:val="ewgrid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300"/>
    </w:pPr>
  </w:style>
  <w:style w:type="paragraph" w:customStyle="1" w:styleId="ewstdtable">
    <w:name w:val="ewstdtable"/>
    <w:basedOn w:val="a"/>
    <w:pPr>
      <w:spacing w:before="100" w:beforeAutospacing="1" w:after="100" w:afterAutospacing="1"/>
    </w:pPr>
  </w:style>
  <w:style w:type="paragraph" w:customStyle="1" w:styleId="ewstdtabletbodytrtd">
    <w:name w:val="ewstdtable&gt;tbody&gt;tr&gt;td"/>
    <w:basedOn w:val="a"/>
    <w:pPr>
      <w:spacing w:before="100" w:beforeAutospacing="1" w:after="100" w:afterAutospacing="1"/>
    </w:pPr>
  </w:style>
  <w:style w:type="paragraph" w:customStyle="1" w:styleId="ewsearchpanel">
    <w:name w:val="ewsearchpanel"/>
    <w:basedOn w:val="a"/>
    <w:pPr>
      <w:spacing w:before="100" w:beforeAutospacing="1" w:after="300"/>
    </w:pPr>
  </w:style>
  <w:style w:type="paragraph" w:customStyle="1" w:styleId="ewpager">
    <w:name w:val="ewpager"/>
    <w:basedOn w:val="a"/>
    <w:pPr>
      <w:spacing w:before="100" w:beforeAutospacing="1" w:after="300"/>
    </w:pPr>
  </w:style>
  <w:style w:type="paragraph" w:customStyle="1" w:styleId="ewlistotheroptions">
    <w:name w:val="ewlistotheroptions"/>
    <w:basedOn w:val="a"/>
    <w:pPr>
      <w:spacing w:before="100" w:beforeAutospacing="1" w:after="30"/>
    </w:pPr>
  </w:style>
  <w:style w:type="paragraph" w:customStyle="1" w:styleId="ewdropdownlist">
    <w:name w:val="ewdropdownlist"/>
    <w:basedOn w:val="a"/>
    <w:pPr>
      <w:spacing w:before="100" w:beforeAutospacing="1" w:after="100" w:afterAutospacing="1"/>
      <w:textAlignment w:val="center"/>
    </w:pPr>
  </w:style>
  <w:style w:type="paragraph" w:customStyle="1" w:styleId="ewtabcontent">
    <w:name w:val="ewtabcontent"/>
    <w:basedOn w:val="a"/>
    <w:pPr>
      <w:spacing w:before="100" w:beforeAutospacing="1" w:after="100" w:afterAutospacing="1"/>
    </w:pPr>
  </w:style>
  <w:style w:type="paragraph" w:customStyle="1" w:styleId="ewcheckbox">
    <w:name w:val="ewcheckbox"/>
    <w:basedOn w:val="a"/>
    <w:pPr>
      <w:spacing w:before="100" w:beforeAutospacing="1" w:after="100" w:afterAutospacing="1"/>
      <w:jc w:val="center"/>
    </w:pPr>
  </w:style>
  <w:style w:type="paragraph" w:customStyle="1" w:styleId="ewactionoption">
    <w:name w:val="ewactionoption"/>
    <w:basedOn w:val="a"/>
    <w:pPr>
      <w:spacing w:before="100" w:beforeAutospacing="1" w:after="100" w:afterAutospacing="1"/>
    </w:pPr>
  </w:style>
  <w:style w:type="paragraph" w:customStyle="1" w:styleId="ewmulticolumnlistoption">
    <w:name w:val="ewmulticolumnlistoption"/>
    <w:basedOn w:val="a"/>
    <w:pPr>
      <w:spacing w:before="100" w:beforeAutospacing="1" w:after="100" w:afterAutospacing="1"/>
    </w:pPr>
  </w:style>
  <w:style w:type="paragraph" w:customStyle="1" w:styleId="ewlistoptionseparator">
    <w:name w:val="ewlistoptionseparator"/>
    <w:basedOn w:val="a"/>
    <w:pPr>
      <w:spacing w:before="100" w:beforeAutospacing="1" w:after="100" w:afterAutospacing="1"/>
    </w:pPr>
  </w:style>
  <w:style w:type="paragraph" w:customStyle="1" w:styleId="ewpreviewlowerpanel">
    <w:name w:val="ewpreviewlowerpanel"/>
    <w:basedOn w:val="a"/>
    <w:pPr>
      <w:spacing w:before="100" w:beforeAutospacing="1" w:after="100" w:afterAutospacing="1"/>
    </w:pPr>
  </w:style>
  <w:style w:type="paragraph" w:customStyle="1" w:styleId="ewexporttable">
    <w:name w:val="ewexporttable"/>
    <w:basedOn w:val="a"/>
    <w:pPr>
      <w:spacing w:before="100" w:beforeAutospacing="1" w:after="100" w:afterAutospacing="1"/>
    </w:pPr>
  </w:style>
  <w:style w:type="paragraph" w:customStyle="1" w:styleId="ewexporttablerowtd">
    <w:name w:val="ewexporttablerow&gt;td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exporttablealtrowtd">
    <w:name w:val="ewexporttablealtrow&gt;td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exporttablefooter">
    <w:name w:val="ewexporttablefooter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ewlistexportoptions">
    <w:name w:val="ewlistexportoptions"/>
    <w:basedOn w:val="a"/>
    <w:pPr>
      <w:spacing w:before="100" w:beforeAutospacing="1" w:after="300"/>
    </w:pPr>
  </w:style>
  <w:style w:type="paragraph" w:customStyle="1" w:styleId="ewviewexportoptions">
    <w:name w:val="ewviewexportoptions"/>
    <w:basedOn w:val="a"/>
    <w:pPr>
      <w:spacing w:before="100" w:beforeAutospacing="1" w:after="300"/>
    </w:pPr>
  </w:style>
  <w:style w:type="paragraph" w:customStyle="1" w:styleId="ewviewotheroptions">
    <w:name w:val="ewviewotheroptions"/>
    <w:basedOn w:val="a"/>
    <w:pPr>
      <w:spacing w:before="100" w:beforeAutospacing="1" w:after="300"/>
    </w:pPr>
  </w:style>
  <w:style w:type="paragraph" w:customStyle="1" w:styleId="ewrow">
    <w:name w:val="ewrow"/>
    <w:basedOn w:val="a"/>
    <w:pPr>
      <w:spacing w:before="100" w:beforeAutospacing="1" w:after="300"/>
    </w:pPr>
  </w:style>
  <w:style w:type="paragraph" w:customStyle="1" w:styleId="ewsearchoperator">
    <w:name w:val="ewsearchoperator"/>
    <w:basedOn w:val="a"/>
    <w:pPr>
      <w:spacing w:before="100" w:beforeAutospacing="1" w:after="100" w:afterAutospacing="1"/>
    </w:pPr>
    <w:rPr>
      <w:color w:val="800000"/>
    </w:rPr>
  </w:style>
  <w:style w:type="paragraph" w:customStyle="1" w:styleId="ewseparator">
    <w:name w:val="ewseparator"/>
    <w:basedOn w:val="a"/>
    <w:pPr>
      <w:spacing w:before="100" w:beforeAutospacing="1" w:after="100" w:afterAutospacing="1"/>
    </w:pPr>
    <w:rPr>
      <w:color w:val="808080"/>
    </w:rPr>
  </w:style>
  <w:style w:type="paragraph" w:customStyle="1" w:styleId="ewlinkseparator">
    <w:name w:val="ewlinkseparator"/>
    <w:basedOn w:val="a"/>
    <w:pPr>
      <w:spacing w:before="100" w:beforeAutospacing="1" w:after="100" w:afterAutospacing="1"/>
    </w:pPr>
  </w:style>
  <w:style w:type="paragraph" w:customStyle="1" w:styleId="ewreporttable">
    <w:name w:val="ewreporttable"/>
    <w:basedOn w:val="a"/>
    <w:pPr>
      <w:spacing w:before="100" w:beforeAutospacing="1" w:after="100" w:afterAutospacing="1"/>
    </w:pPr>
  </w:style>
  <w:style w:type="paragraph" w:customStyle="1" w:styleId="ewgroupindent">
    <w:name w:val="ewgroupindent"/>
    <w:basedOn w:val="a"/>
    <w:pPr>
      <w:spacing w:before="100" w:beforeAutospacing="1" w:after="100" w:afterAutospacing="1"/>
    </w:pPr>
  </w:style>
  <w:style w:type="paragraph" w:customStyle="1" w:styleId="ewgroupfield">
    <w:name w:val="ewgroupfield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name">
    <w:name w:val="ewgroupnam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oupheader">
    <w:name w:val="ewgroupheader"/>
    <w:basedOn w:val="a"/>
    <w:pPr>
      <w:pBdr>
        <w:top w:val="double" w:sz="6" w:space="0" w:color="808080"/>
        <w:bottom w:val="double" w:sz="6" w:space="0" w:color="808080"/>
      </w:pBdr>
      <w:spacing w:before="100" w:beforeAutospacing="1" w:after="100" w:afterAutospacing="1"/>
      <w:textAlignment w:val="top"/>
    </w:pPr>
  </w:style>
  <w:style w:type="paragraph" w:customStyle="1" w:styleId="ewgroupsummary">
    <w:name w:val="ewgroup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groupaggregate">
    <w:name w:val="ewgroupaggregate"/>
    <w:basedOn w:val="a"/>
    <w:pPr>
      <w:spacing w:before="100" w:beforeAutospacing="1" w:after="100" w:afterAutospacing="1"/>
    </w:pPr>
    <w:rPr>
      <w:b/>
      <w:bCs/>
    </w:rPr>
  </w:style>
  <w:style w:type="paragraph" w:customStyle="1" w:styleId="ewgrandsummary">
    <w:name w:val="ewgrandsummary"/>
    <w:basedOn w:val="a"/>
    <w:pPr>
      <w:pBdr>
        <w:top w:val="single" w:sz="6" w:space="0" w:color="808080"/>
      </w:pBdr>
      <w:spacing w:before="100" w:beforeAutospacing="1" w:after="100" w:afterAutospacing="1"/>
    </w:pPr>
  </w:style>
  <w:style w:type="paragraph" w:customStyle="1" w:styleId="ewmessagetable">
    <w:name w:val="ewmessagetable"/>
    <w:basedOn w:val="a"/>
    <w:pPr>
      <w:spacing w:before="240" w:after="240"/>
    </w:pPr>
  </w:style>
  <w:style w:type="paragraph" w:customStyle="1" w:styleId="ewrequired">
    <w:name w:val="ewrequired"/>
    <w:basedOn w:val="a"/>
    <w:pPr>
      <w:spacing w:before="100" w:beforeAutospacing="1" w:after="100" w:afterAutospacing="1"/>
    </w:pPr>
    <w:rPr>
      <w:color w:val="FF0000"/>
    </w:rPr>
  </w:style>
  <w:style w:type="paragraph" w:customStyle="1" w:styleId="ewhighlightsearch">
    <w:name w:val="ewhighlightsearch"/>
    <w:basedOn w:val="a"/>
    <w:pPr>
      <w:shd w:val="clear" w:color="auto" w:fill="FFFF00"/>
      <w:spacing w:before="100" w:beforeAutospacing="1" w:after="100" w:afterAutospacing="1"/>
    </w:pPr>
    <w:rPr>
      <w:b/>
      <w:bCs/>
    </w:rPr>
  </w:style>
  <w:style w:type="paragraph" w:customStyle="1" w:styleId="ewtemplate">
    <w:name w:val="ewtemplate"/>
    <w:basedOn w:val="a"/>
    <w:pPr>
      <w:spacing w:before="100" w:beforeAutospacing="1" w:after="100" w:afterAutospacing="1"/>
    </w:pPr>
    <w:rPr>
      <w:vanish/>
    </w:rPr>
  </w:style>
  <w:style w:type="paragraph" w:customStyle="1" w:styleId="ewreadonlytextarea">
    <w:name w:val="ewreadonlytextarea"/>
    <w:basedOn w:val="a"/>
    <w:pPr>
      <w:spacing w:before="100" w:beforeAutospacing="1" w:after="100" w:afterAutospacing="1"/>
    </w:pPr>
  </w:style>
  <w:style w:type="paragraph" w:customStyle="1" w:styleId="ewreadonlytextareadata">
    <w:name w:val="ewreadonlytextareadata"/>
    <w:basedOn w:val="a"/>
    <w:pPr>
      <w:spacing w:before="100" w:beforeAutospacing="1" w:after="100" w:afterAutospacing="1"/>
    </w:pPr>
  </w:style>
  <w:style w:type="paragraph" w:customStyle="1" w:styleId="ewresizehandle">
    <w:name w:val="ewresizehandle"/>
    <w:basedOn w:val="a"/>
    <w:pPr>
      <w:spacing w:before="100" w:beforeAutospacing="1" w:after="100" w:afterAutospacing="1"/>
    </w:pPr>
  </w:style>
  <w:style w:type="paragraph" w:customStyle="1" w:styleId="ewuploadtable">
    <w:name w:val="ewuploadtable"/>
    <w:basedOn w:val="a"/>
    <w:pPr>
      <w:spacing w:before="100" w:beforeAutospacing="1"/>
    </w:pPr>
  </w:style>
  <w:style w:type="paragraph" w:customStyle="1" w:styleId="ewlabelrow">
    <w:name w:val="ewlabelrow"/>
    <w:basedOn w:val="a"/>
    <w:pPr>
      <w:spacing w:before="100" w:beforeAutospacing="1" w:after="75"/>
    </w:pPr>
  </w:style>
  <w:style w:type="paragraph" w:customStyle="1" w:styleId="ewinputrow">
    <w:name w:val="ewinputrow"/>
    <w:basedOn w:val="a"/>
    <w:pPr>
      <w:spacing w:before="100" w:beforeAutospacing="1" w:after="300"/>
    </w:pPr>
  </w:style>
  <w:style w:type="paragraph" w:customStyle="1" w:styleId="nav-tabs">
    <w:name w:val="nav-tabs"/>
    <w:basedOn w:val="a"/>
    <w:pPr>
      <w:spacing w:before="100" w:beforeAutospacing="1" w:after="300"/>
    </w:pPr>
  </w:style>
  <w:style w:type="paragraph" w:customStyle="1" w:styleId="nav-pills">
    <w:name w:val="nav-pills"/>
    <w:basedOn w:val="a"/>
    <w:pPr>
      <w:spacing w:before="100" w:beforeAutospacing="1" w:after="300"/>
    </w:pPr>
  </w:style>
  <w:style w:type="paragraph" w:customStyle="1" w:styleId="tt-hint">
    <w:name w:val="tt-hint"/>
    <w:basedOn w:val="a"/>
    <w:pPr>
      <w:spacing w:before="100" w:beforeAutospacing="1" w:after="100" w:afterAutospacing="1"/>
    </w:pPr>
    <w:rPr>
      <w:color w:val="777777"/>
    </w:rPr>
  </w:style>
  <w:style w:type="paragraph" w:customStyle="1" w:styleId="tt-dropdown-menu">
    <w:name w:val="tt-dropdown-menu"/>
    <w:basedOn w:val="a"/>
    <w:pPr>
      <w:pBdr>
        <w:top w:val="single" w:sz="6" w:space="4" w:color="CCCCCC"/>
        <w:left w:val="single" w:sz="6" w:space="0" w:color="CCCCCC"/>
        <w:bottom w:val="single" w:sz="6" w:space="4" w:color="CCCCCC"/>
        <w:right w:val="single" w:sz="6" w:space="0" w:color="CCCCCC"/>
      </w:pBdr>
      <w:shd w:val="clear" w:color="auto" w:fill="FFFFFF"/>
      <w:spacing w:before="15" w:after="100" w:afterAutospacing="1"/>
    </w:pPr>
  </w:style>
  <w:style w:type="paragraph" w:customStyle="1" w:styleId="tt-suggestion">
    <w:name w:val="tt-suggestion"/>
    <w:basedOn w:val="a"/>
    <w:pPr>
      <w:spacing w:before="100" w:beforeAutospacing="1" w:after="100" w:afterAutospacing="1"/>
    </w:pPr>
  </w:style>
  <w:style w:type="paragraph" w:customStyle="1" w:styleId="ewspinner">
    <w:name w:val="ewspinner"/>
    <w:basedOn w:val="a"/>
    <w:pPr>
      <w:ind w:left="120" w:right="120"/>
      <w:textAlignment w:val="center"/>
    </w:pPr>
    <w:rPr>
      <w:sz w:val="6"/>
      <w:szCs w:val="6"/>
    </w:rPr>
  </w:style>
  <w:style w:type="paragraph" w:customStyle="1" w:styleId="ewdetailpages">
    <w:name w:val="ewdetailpages"/>
    <w:basedOn w:val="a"/>
    <w:pPr>
      <w:spacing w:before="100" w:beforeAutospacing="1" w:after="300"/>
    </w:pPr>
  </w:style>
  <w:style w:type="paragraph" w:customStyle="1" w:styleId="ewcustomtemplate">
    <w:name w:val="ewcustomtemplate"/>
    <w:basedOn w:val="a"/>
    <w:pPr>
      <w:spacing w:before="100" w:beforeAutospacing="1" w:after="300"/>
    </w:pPr>
  </w:style>
  <w:style w:type="paragraph" w:customStyle="1" w:styleId="ewcustomtemplatepage">
    <w:name w:val="ewcustomtemplatepage"/>
    <w:basedOn w:val="a"/>
    <w:pPr>
      <w:spacing w:before="100" w:beforeAutospacing="1" w:after="300"/>
    </w:pPr>
  </w:style>
  <w:style w:type="paragraph" w:customStyle="1" w:styleId="ewcustomtemplatesearch">
    <w:name w:val="ewcustomtemplatesearch"/>
    <w:basedOn w:val="a"/>
    <w:pPr>
      <w:spacing w:before="100" w:beforeAutospacing="1" w:after="300"/>
    </w:pPr>
  </w:style>
  <w:style w:type="paragraph" w:customStyle="1" w:styleId="help-block">
    <w:name w:val="help-block"/>
    <w:basedOn w:val="a"/>
    <w:pPr>
      <w:spacing w:before="75"/>
    </w:pPr>
  </w:style>
  <w:style w:type="paragraph" w:customStyle="1" w:styleId="ewpasswordstrengthbar">
    <w:name w:val="ewpasswordstrengthbar"/>
    <w:basedOn w:val="a"/>
    <w:pPr>
      <w:spacing w:before="75"/>
    </w:pPr>
  </w:style>
  <w:style w:type="paragraph" w:customStyle="1" w:styleId="breadcrumb">
    <w:name w:val="breadcrumb"/>
    <w:basedOn w:val="a"/>
    <w:pPr>
      <w:spacing w:before="100" w:beforeAutospacing="1" w:after="100" w:afterAutospacing="1"/>
    </w:pPr>
  </w:style>
  <w:style w:type="paragraph" w:customStyle="1" w:styleId="ewexportoption">
    <w:name w:val="ewexportoption"/>
    <w:basedOn w:val="a"/>
    <w:pPr>
      <w:spacing w:before="100" w:beforeAutospacing="1" w:after="100" w:afterAutospacing="1"/>
    </w:pPr>
  </w:style>
  <w:style w:type="paragraph" w:customStyle="1" w:styleId="ewsearchoption">
    <w:name w:val="ewsearchoption"/>
    <w:basedOn w:val="a"/>
    <w:pPr>
      <w:spacing w:before="100" w:beforeAutospacing="1" w:after="100" w:afterAutospacing="1"/>
    </w:pPr>
  </w:style>
  <w:style w:type="paragraph" w:customStyle="1" w:styleId="ewdetailoption">
    <w:name w:val="ewdetailoption"/>
    <w:basedOn w:val="a"/>
    <w:pPr>
      <w:spacing w:before="100" w:beforeAutospacing="1" w:after="100" w:afterAutospacing="1"/>
    </w:pPr>
  </w:style>
  <w:style w:type="paragraph" w:customStyle="1" w:styleId="ewfilteroption">
    <w:name w:val="ewfilteroption"/>
    <w:basedOn w:val="a"/>
    <w:pPr>
      <w:spacing w:before="100" w:beforeAutospacing="1" w:after="100" w:afterAutospacing="1"/>
    </w:pPr>
  </w:style>
  <w:style w:type="paragraph" w:customStyle="1" w:styleId="ewlanguageoption">
    <w:name w:val="ewlanguageoption"/>
    <w:basedOn w:val="a"/>
    <w:pPr>
      <w:spacing w:before="100" w:beforeAutospacing="1" w:after="100" w:afterAutospacing="1"/>
    </w:pPr>
  </w:style>
  <w:style w:type="paragraph" w:customStyle="1" w:styleId="ewdesktopbutton">
    <w:name w:val="ewdesktopbutton"/>
    <w:basedOn w:val="a"/>
    <w:pPr>
      <w:spacing w:before="100" w:beforeAutospacing="1" w:after="100" w:afterAutospacing="1"/>
    </w:pPr>
  </w:style>
  <w:style w:type="paragraph" w:customStyle="1" w:styleId="ewgridcontent">
    <w:name w:val="ewgridcontent"/>
    <w:basedOn w:val="a"/>
    <w:pPr>
      <w:spacing w:before="100" w:beforeAutospacing="1" w:after="100" w:afterAutospacing="1"/>
    </w:pPr>
  </w:style>
  <w:style w:type="paragraph" w:customStyle="1" w:styleId="ewgridupperpanel">
    <w:name w:val="ewgridupperpanel"/>
    <w:basedOn w:val="a"/>
    <w:pPr>
      <w:spacing w:before="100" w:beforeAutospacing="1" w:after="100" w:afterAutospacing="1"/>
    </w:pPr>
  </w:style>
  <w:style w:type="paragraph" w:customStyle="1" w:styleId="ewtable">
    <w:name w:val="ewtable"/>
    <w:basedOn w:val="a"/>
    <w:pPr>
      <w:spacing w:before="100" w:beforeAutospacing="1" w:after="100" w:afterAutospacing="1"/>
    </w:pPr>
  </w:style>
  <w:style w:type="paragraph" w:customStyle="1" w:styleId="ewgridmiddlepanel">
    <w:name w:val="ewgridmiddlepanel"/>
    <w:basedOn w:val="a"/>
    <w:pPr>
      <w:spacing w:before="100" w:beforeAutospacing="1" w:after="100" w:afterAutospacing="1"/>
    </w:pPr>
  </w:style>
  <w:style w:type="paragraph" w:customStyle="1" w:styleId="ewgridlowerpanel">
    <w:name w:val="ewgridlowerpanel"/>
    <w:basedOn w:val="a"/>
    <w:pPr>
      <w:spacing w:before="100" w:beforeAutospacing="1" w:after="100" w:afterAutospacing="1"/>
    </w:pPr>
  </w:style>
  <w:style w:type="paragraph" w:customStyle="1" w:styleId="panel-body">
    <w:name w:val="panel-body"/>
    <w:basedOn w:val="a"/>
    <w:pPr>
      <w:spacing w:before="100" w:beforeAutospacing="1" w:after="100" w:afterAutospacing="1"/>
    </w:pPr>
  </w:style>
  <w:style w:type="paragraph" w:customStyle="1" w:styleId="pagination">
    <w:name w:val="pagination"/>
    <w:basedOn w:val="a"/>
    <w:pPr>
      <w:spacing w:before="100" w:beforeAutospacing="1" w:after="100" w:afterAutospacing="1"/>
    </w:pPr>
  </w:style>
  <w:style w:type="paragraph" w:customStyle="1" w:styleId="paginationlia">
    <w:name w:val="pagination&gt;li&gt;a"/>
    <w:basedOn w:val="a"/>
    <w:pPr>
      <w:spacing w:before="100" w:beforeAutospacing="1" w:after="100" w:afterAutospacing="1"/>
    </w:pPr>
  </w:style>
  <w:style w:type="paragraph" w:customStyle="1" w:styleId="paginationlispan">
    <w:name w:val="pagination&gt;li&gt;span"/>
    <w:basedOn w:val="a"/>
    <w:pPr>
      <w:spacing w:before="100" w:beforeAutospacing="1" w:after="100" w:afterAutospacing="1"/>
    </w:pPr>
  </w:style>
  <w:style w:type="paragraph" w:customStyle="1" w:styleId="dropdown-toggle">
    <w:name w:val="dropdown-toggle"/>
    <w:basedOn w:val="a"/>
    <w:pPr>
      <w:spacing w:before="100" w:beforeAutospacing="1" w:after="100" w:afterAutospacing="1"/>
    </w:pPr>
  </w:style>
  <w:style w:type="paragraph" w:customStyle="1" w:styleId="form-control-feedback">
    <w:name w:val="form-control-feedback"/>
    <w:basedOn w:val="a"/>
    <w:pPr>
      <w:spacing w:before="100" w:beforeAutospacing="1" w:after="100" w:afterAutospacing="1"/>
    </w:pPr>
  </w:style>
  <w:style w:type="paragraph" w:customStyle="1" w:styleId="ewdropdownlistclear">
    <w:name w:val="ewdropdownlistclear"/>
    <w:basedOn w:val="a"/>
    <w:pPr>
      <w:spacing w:before="100" w:beforeAutospacing="1" w:after="100" w:afterAutospacing="1"/>
    </w:pPr>
  </w:style>
  <w:style w:type="paragraph" w:customStyle="1" w:styleId="ewtableheaderbtn">
    <w:name w:val="ewtableheaderbtn"/>
    <w:basedOn w:val="a"/>
    <w:pPr>
      <w:spacing w:before="100" w:beforeAutospacing="1" w:after="100" w:afterAutospacing="1"/>
    </w:pPr>
  </w:style>
  <w:style w:type="paragraph" w:customStyle="1" w:styleId="ewtabletbodytrtd">
    <w:name w:val="ewtable&gt;tbody&gt;tr&gt;td"/>
    <w:basedOn w:val="a"/>
    <w:pPr>
      <w:spacing w:before="100" w:beforeAutospacing="1" w:after="100" w:afterAutospacing="1"/>
    </w:pPr>
  </w:style>
  <w:style w:type="paragraph" w:customStyle="1" w:styleId="ewtabletfoottrtd">
    <w:name w:val="ewtable&gt;tfoot&gt;tr&gt;td"/>
    <w:basedOn w:val="a"/>
    <w:pPr>
      <w:spacing w:before="100" w:beforeAutospacing="1" w:after="100" w:afterAutospacing="1"/>
    </w:pPr>
  </w:style>
  <w:style w:type="paragraph" w:customStyle="1" w:styleId="ewtabletheadtrth">
    <w:name w:val="ewtable&gt;thead&gt;tr&gt;th"/>
    <w:basedOn w:val="a"/>
    <w:pPr>
      <w:spacing w:before="100" w:beforeAutospacing="1" w:after="100" w:afterAutospacing="1"/>
    </w:pPr>
  </w:style>
  <w:style w:type="paragraph" w:customStyle="1" w:styleId="ewtabletheadtrtd">
    <w:name w:val="ewtable&gt;thead&gt;tr&gt;td"/>
    <w:basedOn w:val="a"/>
    <w:pPr>
      <w:spacing w:before="100" w:beforeAutospacing="1" w:after="100" w:afterAutospacing="1"/>
    </w:pPr>
  </w:style>
  <w:style w:type="paragraph" w:customStyle="1" w:styleId="btn-sm">
    <w:name w:val="btn-sm"/>
    <w:basedOn w:val="a"/>
    <w:pPr>
      <w:spacing w:before="100" w:beforeAutospacing="1" w:after="100" w:afterAutospacing="1"/>
    </w:pPr>
  </w:style>
  <w:style w:type="paragraph" w:customStyle="1" w:styleId="ewdetailcount">
    <w:name w:val="ewdetailcount"/>
    <w:basedOn w:val="a"/>
    <w:pPr>
      <w:spacing w:before="100" w:beforeAutospacing="1" w:after="100" w:afterAutospacing="1"/>
    </w:pPr>
  </w:style>
  <w:style w:type="paragraph" w:customStyle="1" w:styleId="ewtableheader">
    <w:name w:val="ewtableheader"/>
    <w:basedOn w:val="a"/>
    <w:pPr>
      <w:spacing w:before="100" w:beforeAutospacing="1" w:after="100" w:afterAutospacing="1"/>
    </w:pPr>
  </w:style>
  <w:style w:type="paragraph" w:customStyle="1" w:styleId="ewcell">
    <w:name w:val="ewcell"/>
    <w:basedOn w:val="a"/>
    <w:pPr>
      <w:spacing w:before="100" w:beforeAutospacing="1" w:after="100" w:afterAutospacing="1"/>
    </w:pPr>
  </w:style>
  <w:style w:type="paragraph" w:customStyle="1" w:styleId="ewsearchcond">
    <w:name w:val="ewsearchcond"/>
    <w:basedOn w:val="a"/>
    <w:pPr>
      <w:spacing w:before="100" w:beforeAutospacing="1" w:after="100" w:afterAutospacing="1"/>
    </w:pPr>
  </w:style>
  <w:style w:type="paragraph" w:customStyle="1" w:styleId="ewitemtable">
    <w:name w:val="ewitemtable"/>
    <w:basedOn w:val="a"/>
    <w:pPr>
      <w:spacing w:before="100" w:beforeAutospacing="1" w:after="100" w:afterAutospacing="1"/>
    </w:pPr>
  </w:style>
  <w:style w:type="paragraph" w:customStyle="1" w:styleId="list-group">
    <w:name w:val="list-group"/>
    <w:basedOn w:val="a"/>
    <w:pPr>
      <w:spacing w:before="100" w:beforeAutospacing="1" w:after="100" w:afterAutospacing="1"/>
    </w:pPr>
  </w:style>
  <w:style w:type="paragraph" w:customStyle="1" w:styleId="form-group">
    <w:name w:val="form-group"/>
    <w:basedOn w:val="a"/>
    <w:pPr>
      <w:spacing w:before="100" w:beforeAutospacing="1" w:after="100" w:afterAutospacing="1"/>
    </w:pPr>
  </w:style>
  <w:style w:type="paragraph" w:customStyle="1" w:styleId="ewtableheadersort">
    <w:name w:val="ewtableheadersort"/>
    <w:basedOn w:val="a"/>
    <w:pPr>
      <w:spacing w:before="100" w:beforeAutospacing="1" w:after="100" w:afterAutospacing="1"/>
    </w:pPr>
  </w:style>
  <w:style w:type="paragraph" w:customStyle="1" w:styleId="caret">
    <w:name w:val="caret"/>
    <w:basedOn w:val="a"/>
    <w:pPr>
      <w:spacing w:before="100" w:beforeAutospacing="1" w:after="100" w:afterAutospacing="1"/>
    </w:pPr>
  </w:style>
  <w:style w:type="paragraph" w:customStyle="1" w:styleId="ewsortup">
    <w:name w:val="ewsortup"/>
    <w:basedOn w:val="a"/>
    <w:pPr>
      <w:spacing w:before="100" w:beforeAutospacing="1" w:after="100" w:afterAutospacing="1"/>
    </w:pPr>
  </w:style>
  <w:style w:type="paragraph" w:customStyle="1" w:styleId="ewtablerow">
    <w:name w:val="ewtablerow"/>
    <w:basedOn w:val="a"/>
    <w:pPr>
      <w:spacing w:before="100" w:beforeAutospacing="1" w:after="100" w:afterAutospacing="1"/>
    </w:pPr>
  </w:style>
  <w:style w:type="paragraph" w:customStyle="1" w:styleId="ewtablealtrow">
    <w:name w:val="ewtablealtrow"/>
    <w:basedOn w:val="a"/>
    <w:pPr>
      <w:spacing w:before="100" w:beforeAutospacing="1" w:after="100" w:afterAutospacing="1"/>
    </w:pPr>
  </w:style>
  <w:style w:type="paragraph" w:customStyle="1" w:styleId="ewtableeditrowtd">
    <w:name w:val="ewtableeditrow&gt;td"/>
    <w:basedOn w:val="a"/>
    <w:pPr>
      <w:spacing w:before="100" w:beforeAutospacing="1" w:after="100" w:afterAutospacing="1"/>
    </w:pPr>
  </w:style>
  <w:style w:type="paragraph" w:customStyle="1" w:styleId="ewtablehighlightrowtd">
    <w:name w:val="ewtablehighlightrow&gt;td"/>
    <w:basedOn w:val="a"/>
    <w:pPr>
      <w:spacing w:before="100" w:beforeAutospacing="1" w:after="100" w:afterAutospacing="1"/>
    </w:pPr>
  </w:style>
  <w:style w:type="paragraph" w:customStyle="1" w:styleId="ewtableselectrowtd">
    <w:name w:val="ewtableselectrow&gt;td"/>
    <w:basedOn w:val="a"/>
    <w:pPr>
      <w:spacing w:before="100" w:beforeAutospacing="1" w:after="100" w:afterAutospacing="1"/>
    </w:pPr>
  </w:style>
  <w:style w:type="paragraph" w:customStyle="1" w:styleId="ewtablefooter">
    <w:name w:val="ewtablefooter"/>
    <w:basedOn w:val="a"/>
    <w:pPr>
      <w:spacing w:before="100" w:beforeAutospacing="1" w:after="100" w:afterAutospacing="1"/>
    </w:pPr>
  </w:style>
  <w:style w:type="paragraph" w:customStyle="1" w:styleId="radio-inline">
    <w:name w:val="radio-inline"/>
    <w:basedOn w:val="a"/>
    <w:pPr>
      <w:spacing w:before="100" w:beforeAutospacing="1" w:after="100" w:afterAutospacing="1"/>
    </w:pPr>
  </w:style>
  <w:style w:type="paragraph" w:customStyle="1" w:styleId="list-group-item">
    <w:name w:val="list-group-item"/>
    <w:basedOn w:val="a"/>
    <w:pPr>
      <w:spacing w:before="100" w:beforeAutospacing="1" w:after="100" w:afterAutospacing="1"/>
    </w:pPr>
  </w:style>
  <w:style w:type="paragraph" w:customStyle="1" w:styleId="ui-timepicker-selected">
    <w:name w:val="ui-timepicker-selected"/>
    <w:basedOn w:val="a"/>
    <w:pPr>
      <w:spacing w:before="100" w:beforeAutospacing="1" w:after="100" w:afterAutospacing="1"/>
    </w:pPr>
  </w:style>
  <w:style w:type="paragraph" w:customStyle="1" w:styleId="ewscrollabletableoverhang">
    <w:name w:val="ewscrollabletableoverhang"/>
    <w:basedOn w:val="a"/>
    <w:pPr>
      <w:spacing w:before="100" w:beforeAutospacing="1" w:after="100" w:afterAutospacing="1"/>
    </w:pPr>
  </w:style>
  <w:style w:type="paragraph" w:customStyle="1" w:styleId="navbar">
    <w:name w:val="navbar"/>
    <w:basedOn w:val="a"/>
    <w:pPr>
      <w:spacing w:before="100" w:beforeAutospacing="1" w:after="100" w:afterAutospacing="1"/>
    </w:pPr>
  </w:style>
  <w:style w:type="paragraph" w:customStyle="1" w:styleId="dropdown-menu">
    <w:name w:val="dropdown-menu"/>
    <w:basedOn w:val="a"/>
    <w:pPr>
      <w:spacing w:before="100" w:beforeAutospacing="1" w:after="100" w:afterAutospacing="1"/>
    </w:pPr>
  </w:style>
  <w:style w:type="paragraph" w:customStyle="1" w:styleId="dropdown-menulia">
    <w:name w:val="dropdown-menu&gt;li&gt;a"/>
    <w:basedOn w:val="a"/>
    <w:pPr>
      <w:spacing w:before="100" w:beforeAutospacing="1" w:after="100" w:afterAutospacing="1"/>
    </w:pPr>
  </w:style>
  <w:style w:type="paragraph" w:customStyle="1" w:styleId="alert">
    <w:name w:val="alert"/>
    <w:basedOn w:val="a"/>
    <w:pPr>
      <w:spacing w:before="100" w:beforeAutospacing="1" w:after="100" w:afterAutospacing="1"/>
    </w:pPr>
  </w:style>
  <w:style w:type="paragraph" w:customStyle="1" w:styleId="input-group-btn">
    <w:name w:val="input-group-btn"/>
    <w:basedOn w:val="a"/>
    <w:pPr>
      <w:spacing w:before="100" w:beforeAutospacing="1" w:after="100" w:afterAutospacing="1"/>
    </w:pPr>
  </w:style>
  <w:style w:type="paragraph" w:customStyle="1" w:styleId="icon-arrow-down">
    <w:name w:val="icon-arrow-down"/>
    <w:basedOn w:val="a"/>
    <w:pPr>
      <w:spacing w:before="100" w:beforeAutospacing="1" w:after="100" w:afterAutospacing="1"/>
    </w:pPr>
  </w:style>
  <w:style w:type="paragraph" w:customStyle="1" w:styleId="navbar1">
    <w:name w:val="navbar1"/>
    <w:basedOn w:val="a"/>
    <w:pPr>
      <w:spacing w:before="100" w:beforeAutospacing="1"/>
    </w:pPr>
  </w:style>
  <w:style w:type="paragraph" w:customStyle="1" w:styleId="dropdown-menu1">
    <w:name w:val="dropdown-menu1"/>
    <w:basedOn w:val="a"/>
    <w:pPr>
      <w:spacing w:before="100" w:beforeAutospacing="1" w:after="100" w:afterAutospacing="1"/>
    </w:pPr>
  </w:style>
  <w:style w:type="paragraph" w:customStyle="1" w:styleId="dropdown-menulia1">
    <w:name w:val="dropdown-menu&gt;li&gt;a1"/>
    <w:basedOn w:val="a"/>
    <w:pPr>
      <w:spacing w:before="100" w:beforeAutospacing="1" w:after="100" w:afterAutospacing="1"/>
    </w:pPr>
  </w:style>
  <w:style w:type="paragraph" w:customStyle="1" w:styleId="icon-arrow-down1">
    <w:name w:val="icon-arrow-down1"/>
    <w:basedOn w:val="a"/>
    <w:pPr>
      <w:spacing w:before="100" w:beforeAutospacing="1" w:after="100" w:afterAutospacing="1"/>
      <w:ind w:left="75"/>
    </w:pPr>
  </w:style>
  <w:style w:type="paragraph" w:customStyle="1" w:styleId="breadcrumb1">
    <w:name w:val="breadcrumb1"/>
    <w:basedOn w:val="a"/>
    <w:pPr>
      <w:spacing w:before="100" w:beforeAutospacing="1" w:after="100" w:afterAutospacing="1"/>
      <w:ind w:right="150"/>
      <w:textAlignment w:val="center"/>
    </w:pPr>
  </w:style>
  <w:style w:type="paragraph" w:customStyle="1" w:styleId="ewexportoption1">
    <w:name w:val="ewexportoption1"/>
    <w:basedOn w:val="a"/>
    <w:pPr>
      <w:spacing w:before="100" w:beforeAutospacing="1" w:after="300"/>
      <w:textAlignment w:val="center"/>
    </w:pPr>
  </w:style>
  <w:style w:type="paragraph" w:customStyle="1" w:styleId="ewsearchoption1">
    <w:name w:val="ewsearchoption1"/>
    <w:basedOn w:val="a"/>
    <w:pPr>
      <w:spacing w:before="100" w:beforeAutospacing="1" w:after="300"/>
      <w:textAlignment w:val="center"/>
    </w:pPr>
  </w:style>
  <w:style w:type="paragraph" w:customStyle="1" w:styleId="ewactionoption1">
    <w:name w:val="ewactionoption1"/>
    <w:basedOn w:val="a"/>
    <w:pPr>
      <w:spacing w:before="100" w:beforeAutospacing="1" w:after="300"/>
      <w:textAlignment w:val="center"/>
    </w:pPr>
  </w:style>
  <w:style w:type="paragraph" w:customStyle="1" w:styleId="ewdetailoption1">
    <w:name w:val="ewdetailoption1"/>
    <w:basedOn w:val="a"/>
    <w:pPr>
      <w:spacing w:before="100" w:beforeAutospacing="1" w:after="300"/>
      <w:textAlignment w:val="center"/>
    </w:pPr>
  </w:style>
  <w:style w:type="paragraph" w:customStyle="1" w:styleId="ewfilteroption1">
    <w:name w:val="ewfilteroption1"/>
    <w:basedOn w:val="a"/>
    <w:pPr>
      <w:spacing w:before="100" w:beforeAutospacing="1" w:after="300"/>
      <w:textAlignment w:val="center"/>
    </w:pPr>
  </w:style>
  <w:style w:type="paragraph" w:customStyle="1" w:styleId="ewlanguageoption1">
    <w:name w:val="ewlanguageoption1"/>
    <w:basedOn w:val="a"/>
    <w:pPr>
      <w:spacing w:before="100" w:beforeAutospacing="1" w:after="300"/>
      <w:textAlignment w:val="center"/>
    </w:pPr>
  </w:style>
  <w:style w:type="paragraph" w:customStyle="1" w:styleId="ewdesktopbutton1">
    <w:name w:val="ewdesktopbutton1"/>
    <w:basedOn w:val="a"/>
    <w:pPr>
      <w:spacing w:before="100" w:beforeAutospacing="1" w:after="300"/>
      <w:jc w:val="center"/>
    </w:pPr>
  </w:style>
  <w:style w:type="paragraph" w:customStyle="1" w:styleId="ewgridcontent1">
    <w:name w:val="ewgridcontent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 w:after="100" w:afterAutospacing="1"/>
    </w:pPr>
  </w:style>
  <w:style w:type="paragraph" w:customStyle="1" w:styleId="ewgridupperpanel1">
    <w:name w:val="ewgridupperpanel1"/>
    <w:basedOn w:val="a"/>
    <w:pPr>
      <w:pBdr>
        <w:bottom w:val="single" w:sz="6" w:space="0" w:color="4F93E3"/>
      </w:pBdr>
      <w:spacing w:before="100" w:beforeAutospacing="1" w:after="100" w:afterAutospacing="1"/>
    </w:pPr>
  </w:style>
  <w:style w:type="paragraph" w:customStyle="1" w:styleId="ewtable1">
    <w:name w:val="ewtable1"/>
    <w:basedOn w:val="a"/>
    <w:pPr>
      <w:spacing w:before="100" w:beforeAutospacing="1"/>
    </w:pPr>
  </w:style>
  <w:style w:type="paragraph" w:customStyle="1" w:styleId="ewgridmiddlepanel1">
    <w:name w:val="ewgridmiddlepanel1"/>
    <w:basedOn w:val="a"/>
    <w:pPr>
      <w:spacing w:before="100" w:beforeAutospacing="1"/>
    </w:pPr>
  </w:style>
  <w:style w:type="paragraph" w:customStyle="1" w:styleId="ewgridlowerpanel1">
    <w:name w:val="ewgridlowerpanel1"/>
    <w:basedOn w:val="a"/>
    <w:pPr>
      <w:pBdr>
        <w:top w:val="single" w:sz="6" w:space="0" w:color="BFD3EE"/>
      </w:pBdr>
      <w:spacing w:before="100" w:beforeAutospacing="1" w:after="100" w:afterAutospacing="1"/>
    </w:pPr>
  </w:style>
  <w:style w:type="paragraph" w:customStyle="1" w:styleId="form-group1">
    <w:name w:val="form-group1"/>
    <w:basedOn w:val="a"/>
    <w:pPr>
      <w:spacing w:before="100" w:beforeAutospacing="1" w:after="100" w:afterAutospacing="1"/>
    </w:pPr>
  </w:style>
  <w:style w:type="paragraph" w:customStyle="1" w:styleId="panel-body1">
    <w:name w:val="panel-body1"/>
    <w:basedOn w:val="a"/>
    <w:pPr>
      <w:spacing w:before="100" w:beforeAutospacing="1" w:after="100" w:afterAutospacing="1"/>
    </w:pPr>
  </w:style>
  <w:style w:type="paragraph" w:customStyle="1" w:styleId="pagination1">
    <w:name w:val="pagination1"/>
    <w:basedOn w:val="a"/>
  </w:style>
  <w:style w:type="paragraph" w:customStyle="1" w:styleId="paginationlia1">
    <w:name w:val="pagination&gt;li&gt;a1"/>
    <w:basedOn w:val="a"/>
    <w:pPr>
      <w:spacing w:before="100" w:beforeAutospacing="1" w:after="100" w:afterAutospacing="1"/>
    </w:pPr>
  </w:style>
  <w:style w:type="paragraph" w:customStyle="1" w:styleId="paginationlispan1">
    <w:name w:val="pagination&gt;li&gt;span1"/>
    <w:basedOn w:val="a"/>
    <w:pPr>
      <w:spacing w:before="100" w:beforeAutospacing="1" w:after="100" w:afterAutospacing="1"/>
    </w:pPr>
  </w:style>
  <w:style w:type="paragraph" w:customStyle="1" w:styleId="dropdown-toggle1">
    <w:name w:val="dropdown-toggle1"/>
    <w:basedOn w:val="a"/>
    <w:pPr>
      <w:spacing w:before="100" w:beforeAutospacing="1" w:after="100" w:afterAutospacing="1"/>
    </w:pPr>
  </w:style>
  <w:style w:type="paragraph" w:customStyle="1" w:styleId="form-control-feedback1">
    <w:name w:val="form-control-feedback1"/>
    <w:basedOn w:val="a"/>
    <w:pPr>
      <w:spacing w:before="100" w:beforeAutospacing="1" w:after="100" w:afterAutospacing="1"/>
    </w:pPr>
  </w:style>
  <w:style w:type="paragraph" w:customStyle="1" w:styleId="ewdropdownlistclear1">
    <w:name w:val="ewdropdownlistclear1"/>
    <w:basedOn w:val="a"/>
    <w:pPr>
      <w:spacing w:before="100" w:beforeAutospacing="1" w:after="100" w:afterAutospacing="1"/>
    </w:pPr>
    <w:rPr>
      <w:vanish/>
      <w:color w:val="000000"/>
    </w:rPr>
  </w:style>
  <w:style w:type="paragraph" w:customStyle="1" w:styleId="ewtableheaderbtn1">
    <w:name w:val="ewtableheaderbtn1"/>
    <w:basedOn w:val="a"/>
    <w:pPr>
      <w:spacing w:before="100" w:beforeAutospacing="1" w:after="100" w:afterAutospacing="1"/>
    </w:pPr>
  </w:style>
  <w:style w:type="paragraph" w:customStyle="1" w:styleId="ewtableheadersort1">
    <w:name w:val="ewtableheadersort1"/>
    <w:basedOn w:val="a"/>
    <w:pPr>
      <w:spacing w:after="100" w:afterAutospacing="1"/>
    </w:pPr>
  </w:style>
  <w:style w:type="paragraph" w:customStyle="1" w:styleId="caret1">
    <w:name w:val="caret1"/>
    <w:basedOn w:val="a"/>
    <w:pPr>
      <w:pBdr>
        <w:top w:val="single" w:sz="24" w:space="0" w:color="auto"/>
      </w:pBdr>
      <w:spacing w:before="100" w:beforeAutospacing="1" w:after="100" w:afterAutospacing="1"/>
    </w:pPr>
  </w:style>
  <w:style w:type="paragraph" w:customStyle="1" w:styleId="ewsortup1">
    <w:name w:val="ewsortup1"/>
    <w:basedOn w:val="a"/>
    <w:pPr>
      <w:pBdr>
        <w:bottom w:val="single" w:sz="24" w:space="0" w:color="auto"/>
      </w:pBdr>
      <w:spacing w:before="100" w:beforeAutospacing="1" w:after="100" w:afterAutospacing="1"/>
    </w:pPr>
  </w:style>
  <w:style w:type="paragraph" w:customStyle="1" w:styleId="ewtabletbodytrtd1">
    <w:name w:val="ewtable&gt;tbody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foottrtd1">
    <w:name w:val="ewtable&gt;tfoot&gt;tr&gt;td1"/>
    <w:basedOn w:val="a"/>
    <w:pPr>
      <w:pBdr>
        <w:bottom w:val="single" w:sz="6" w:space="2" w:color="BFD3EE"/>
        <w:right w:val="single" w:sz="6" w:space="2" w:color="BFD3EE"/>
      </w:pBdr>
      <w:spacing w:before="100" w:beforeAutospacing="1" w:after="100" w:afterAutospacing="1"/>
    </w:pPr>
  </w:style>
  <w:style w:type="paragraph" w:customStyle="1" w:styleId="ewtabletheadtrth1">
    <w:name w:val="ewtable&gt;thead&gt;tr&gt;th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tabletheadtrtd1">
    <w:name w:val="ewtable&gt;thead&gt;tr&gt;td1"/>
    <w:basedOn w:val="a"/>
    <w:pPr>
      <w:pBdr>
        <w:bottom w:val="single" w:sz="6" w:space="2" w:color="4F93E3"/>
        <w:right w:val="single" w:sz="6" w:space="2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caret2">
    <w:name w:val="caret2"/>
    <w:basedOn w:val="a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ewsortup2">
    <w:name w:val="ewsortup2"/>
    <w:basedOn w:val="a"/>
    <w:pPr>
      <w:pBdr>
        <w:bottom w:val="single" w:sz="24" w:space="0" w:color="FFFFFF"/>
      </w:pBdr>
      <w:spacing w:before="100" w:beforeAutospacing="1" w:after="100" w:afterAutospacing="1"/>
    </w:pPr>
  </w:style>
  <w:style w:type="paragraph" w:customStyle="1" w:styleId="ewtablerow1">
    <w:name w:val="ewtablerow1"/>
    <w:basedOn w:val="a"/>
    <w:pPr>
      <w:shd w:val="clear" w:color="auto" w:fill="FFFFFF"/>
      <w:spacing w:before="100" w:beforeAutospacing="1" w:after="100" w:afterAutospacing="1"/>
    </w:pPr>
  </w:style>
  <w:style w:type="paragraph" w:customStyle="1" w:styleId="ewtablealtrow1">
    <w:name w:val="ewtablealtrow1"/>
    <w:basedOn w:val="a"/>
    <w:pPr>
      <w:shd w:val="clear" w:color="auto" w:fill="EDF5FF"/>
      <w:spacing w:before="100" w:beforeAutospacing="1" w:after="100" w:afterAutospacing="1"/>
    </w:pPr>
  </w:style>
  <w:style w:type="paragraph" w:customStyle="1" w:styleId="ewtableeditrowtd1">
    <w:name w:val="ewtableeditrow&gt;td1"/>
    <w:basedOn w:val="a"/>
    <w:pPr>
      <w:shd w:val="clear" w:color="auto" w:fill="FFFF99"/>
      <w:spacing w:before="100" w:beforeAutospacing="1" w:after="100" w:afterAutospacing="1"/>
    </w:pPr>
  </w:style>
  <w:style w:type="paragraph" w:customStyle="1" w:styleId="ewtablehighlightrowtd1">
    <w:name w:val="ewtablehighlightrow&gt;td1"/>
    <w:basedOn w:val="a"/>
    <w:pPr>
      <w:shd w:val="clear" w:color="auto" w:fill="FFFFCC"/>
      <w:spacing w:before="100" w:beforeAutospacing="1" w:after="100" w:afterAutospacing="1"/>
    </w:pPr>
  </w:style>
  <w:style w:type="paragraph" w:customStyle="1" w:styleId="ewtableselectrowtd1">
    <w:name w:val="ewtableselectrow&gt;td1"/>
    <w:basedOn w:val="a"/>
    <w:pPr>
      <w:shd w:val="clear" w:color="auto" w:fill="8D8D8D"/>
      <w:spacing w:before="100" w:beforeAutospacing="1" w:after="100" w:afterAutospacing="1"/>
    </w:pPr>
    <w:rPr>
      <w:color w:val="FFFFFF"/>
    </w:rPr>
  </w:style>
  <w:style w:type="paragraph" w:customStyle="1" w:styleId="ewtablefooter1">
    <w:name w:val="ewtablefooter1"/>
    <w:basedOn w:val="a"/>
    <w:pPr>
      <w:shd w:val="clear" w:color="auto" w:fill="D4E7FD"/>
      <w:spacing w:before="100" w:beforeAutospacing="1" w:after="100" w:afterAutospacing="1"/>
    </w:pPr>
  </w:style>
  <w:style w:type="paragraph" w:customStyle="1" w:styleId="btn-sm1">
    <w:name w:val="btn-sm1"/>
    <w:basedOn w:val="a"/>
    <w:pPr>
      <w:spacing w:before="100" w:beforeAutospacing="1" w:after="100" w:afterAutospacing="1"/>
    </w:pPr>
  </w:style>
  <w:style w:type="paragraph" w:customStyle="1" w:styleId="ewgrid1">
    <w:name w:val="ewgrid1"/>
    <w:basedOn w:val="a"/>
    <w:pPr>
      <w:pBdr>
        <w:top w:val="single" w:sz="6" w:space="0" w:color="4F93E3"/>
        <w:left w:val="single" w:sz="6" w:space="0" w:color="4F93E3"/>
        <w:bottom w:val="single" w:sz="6" w:space="0" w:color="4F93E3"/>
        <w:right w:val="single" w:sz="6" w:space="0" w:color="4F93E3"/>
      </w:pBdr>
      <w:spacing w:before="100" w:beforeAutospacing="1"/>
    </w:pPr>
  </w:style>
  <w:style w:type="paragraph" w:customStyle="1" w:styleId="ewdetailcount1">
    <w:name w:val="ewdetailcount1"/>
    <w:basedOn w:val="a"/>
    <w:pPr>
      <w:spacing w:before="100" w:beforeAutospacing="1" w:after="300"/>
    </w:pPr>
  </w:style>
  <w:style w:type="paragraph" w:customStyle="1" w:styleId="ewtableheader1">
    <w:name w:val="ewtableheader1"/>
    <w:basedOn w:val="a"/>
    <w:pPr>
      <w:pBdr>
        <w:bottom w:val="single" w:sz="6" w:space="0" w:color="4F93E3"/>
        <w:right w:val="single" w:sz="6" w:space="0" w:color="4F93E3"/>
      </w:pBdr>
      <w:shd w:val="clear" w:color="auto" w:fill="2647A0"/>
      <w:spacing w:before="100" w:beforeAutospacing="1" w:after="100" w:afterAutospacing="1"/>
      <w:textAlignment w:val="top"/>
    </w:pPr>
    <w:rPr>
      <w:color w:val="FFFFFF"/>
    </w:rPr>
  </w:style>
  <w:style w:type="paragraph" w:customStyle="1" w:styleId="ewcell1">
    <w:name w:val="ewcell1"/>
    <w:basedOn w:val="a"/>
    <w:pPr>
      <w:spacing w:before="100" w:beforeAutospacing="1" w:after="100" w:afterAutospacing="1"/>
    </w:pPr>
  </w:style>
  <w:style w:type="paragraph" w:customStyle="1" w:styleId="ewsearchcond1">
    <w:name w:val="ewsearchcond1"/>
    <w:basedOn w:val="a"/>
    <w:pPr>
      <w:spacing w:before="100" w:beforeAutospacing="1" w:after="100" w:afterAutospacing="1"/>
    </w:pPr>
  </w:style>
  <w:style w:type="paragraph" w:customStyle="1" w:styleId="alert1">
    <w:name w:val="alert1"/>
    <w:basedOn w:val="a"/>
    <w:pPr>
      <w:spacing w:before="100" w:beforeAutospacing="1" w:after="100" w:afterAutospacing="1"/>
    </w:pPr>
  </w:style>
  <w:style w:type="paragraph" w:customStyle="1" w:styleId="ewitemtable1">
    <w:name w:val="ewitemtable1"/>
    <w:basedOn w:val="a"/>
    <w:pPr>
      <w:spacing w:after="180"/>
      <w:ind w:left="90" w:right="180"/>
    </w:pPr>
  </w:style>
  <w:style w:type="paragraph" w:customStyle="1" w:styleId="list-group1">
    <w:name w:val="list-group1"/>
    <w:basedOn w:val="a"/>
    <w:pPr>
      <w:spacing w:before="100" w:beforeAutospacing="1" w:after="60"/>
    </w:pPr>
  </w:style>
  <w:style w:type="paragraph" w:customStyle="1" w:styleId="radio-inline1">
    <w:name w:val="radio-inline1"/>
    <w:basedOn w:val="a"/>
    <w:pPr>
      <w:spacing w:before="100" w:beforeAutospacing="1" w:after="100" w:afterAutospacing="1"/>
    </w:pPr>
  </w:style>
  <w:style w:type="paragraph" w:customStyle="1" w:styleId="list-group-item1">
    <w:name w:val="list-group-item1"/>
    <w:basedOn w:val="a"/>
    <w:pPr>
      <w:spacing w:before="100" w:beforeAutospacing="1" w:after="100" w:afterAutospacing="1"/>
    </w:pPr>
  </w:style>
  <w:style w:type="paragraph" w:customStyle="1" w:styleId="ui-timepicker-selected1">
    <w:name w:val="ui-timepicker-selected1"/>
    <w:basedOn w:val="a"/>
    <w:pPr>
      <w:shd w:val="clear" w:color="auto" w:fill="337AB7"/>
      <w:spacing w:before="100" w:beforeAutospacing="1" w:after="100" w:afterAutospacing="1"/>
    </w:pPr>
  </w:style>
  <w:style w:type="paragraph" w:customStyle="1" w:styleId="ewcustomtemplate1">
    <w:name w:val="ewcustomtemplate1"/>
    <w:basedOn w:val="a"/>
    <w:pPr>
      <w:spacing w:before="100" w:beforeAutospacing="1"/>
    </w:pPr>
  </w:style>
  <w:style w:type="paragraph" w:customStyle="1" w:styleId="input-group-btn1">
    <w:name w:val="input-group-btn1"/>
    <w:basedOn w:val="a"/>
    <w:pPr>
      <w:spacing w:before="100" w:beforeAutospacing="1" w:after="100" w:afterAutospacing="1"/>
    </w:pPr>
  </w:style>
  <w:style w:type="paragraph" w:customStyle="1" w:styleId="ewscrollabletableoverhang1">
    <w:name w:val="ewscrollabletableoverhang1"/>
    <w:basedOn w:val="a"/>
    <w:pPr>
      <w:pBdr>
        <w:bottom w:val="single" w:sz="6" w:space="0" w:color="4F93E3"/>
      </w:pBdr>
      <w:shd w:val="clear" w:color="auto" w:fill="2647A0"/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7389</Words>
  <Characters>42123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Азиз</dc:creator>
  <cp:lastModifiedBy>Азиз</cp:lastModifiedBy>
  <cp:revision>2</cp:revision>
  <dcterms:created xsi:type="dcterms:W3CDTF">2020-04-15T23:54:00Z</dcterms:created>
  <dcterms:modified xsi:type="dcterms:W3CDTF">2020-04-15T23:54:00Z</dcterms:modified>
</cp:coreProperties>
</file>